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799" w:rsidRPr="00B213FC" w:rsidRDefault="00B34799" w:rsidP="007F3E1C">
      <w:pPr>
        <w:jc w:val="right"/>
        <w:rPr>
          <w:rFonts w:asciiTheme="minorHAnsi" w:hAnsiTheme="minorHAnsi" w:cstheme="minorHAnsi"/>
          <w:b/>
          <w:szCs w:val="22"/>
        </w:rPr>
      </w:pPr>
    </w:p>
    <w:sdt>
      <w:sdtPr>
        <w:rPr>
          <w:rFonts w:asciiTheme="minorHAnsi" w:eastAsiaTheme="minorHAnsi" w:hAnsiTheme="minorHAnsi" w:cstheme="minorHAnsi"/>
          <w:sz w:val="24"/>
          <w:szCs w:val="24"/>
          <w:lang w:eastAsia="en-US"/>
        </w:rPr>
        <w:id w:val="1869333064"/>
        <w:docPartObj>
          <w:docPartGallery w:val="Cover Pages"/>
          <w:docPartUnique/>
        </w:docPartObj>
      </w:sdtPr>
      <w:sdtEndPr>
        <w:rPr>
          <w:b/>
        </w:rPr>
      </w:sdtEndPr>
      <w:sdtContent>
        <w:tbl>
          <w:tblPr>
            <w:tblW w:w="0" w:type="auto"/>
            <w:tblInd w:w="38" w:type="dxa"/>
            <w:tblBorders>
              <w:insideH w:val="single" w:sz="4" w:space="0" w:color="auto"/>
            </w:tblBorders>
            <w:tblLook w:val="01E0" w:firstRow="1" w:lastRow="1" w:firstColumn="1" w:lastColumn="1" w:noHBand="0" w:noVBand="0"/>
          </w:tblPr>
          <w:tblGrid>
            <w:gridCol w:w="3596"/>
            <w:gridCol w:w="3597"/>
          </w:tblGrid>
          <w:tr w:rsidR="007F3E1C" w:rsidRPr="007F3E1C" w:rsidTr="002310D7">
            <w:tc>
              <w:tcPr>
                <w:tcW w:w="3596" w:type="dxa"/>
              </w:tcPr>
              <w:p w:rsidR="007F3E1C" w:rsidRPr="007F3E1C" w:rsidRDefault="007F3E1C" w:rsidP="007F3E1C">
                <w:pPr>
                  <w:widowControl/>
                  <w:autoSpaceDE/>
                  <w:autoSpaceDN/>
                  <w:adjustRightInd/>
                  <w:spacing w:after="160" w:line="259" w:lineRule="auto"/>
                  <w:jc w:val="center"/>
                  <w:rPr>
                    <w:rFonts w:asciiTheme="minorHAnsi" w:eastAsiaTheme="minorHAnsi" w:hAnsiTheme="minorHAnsi" w:cstheme="minorHAnsi"/>
                    <w:b/>
                    <w:sz w:val="24"/>
                    <w:szCs w:val="24"/>
                    <w:lang w:eastAsia="en-US"/>
                  </w:rPr>
                </w:pPr>
                <w:r w:rsidRPr="007F3E1C">
                  <w:rPr>
                    <w:rFonts w:asciiTheme="minorHAnsi" w:eastAsiaTheme="minorHAnsi" w:hAnsiTheme="minorHAnsi" w:cstheme="minorHAnsi"/>
                    <w:b/>
                    <w:sz w:val="24"/>
                    <w:szCs w:val="24"/>
                    <w:lang w:eastAsia="en-US"/>
                  </w:rPr>
                  <w:t>OŠ MIRANA JARCA ČRNOMELJ</w:t>
                </w:r>
              </w:p>
              <w:p w:rsidR="007F3E1C" w:rsidRPr="007F3E1C" w:rsidRDefault="007F3E1C" w:rsidP="007F3E1C">
                <w:pPr>
                  <w:widowControl/>
                  <w:autoSpaceDE/>
                  <w:autoSpaceDN/>
                  <w:adjustRightInd/>
                  <w:spacing w:after="160" w:line="259" w:lineRule="auto"/>
                  <w:jc w:val="center"/>
                  <w:rPr>
                    <w:rFonts w:asciiTheme="minorHAnsi" w:eastAsiaTheme="minorHAnsi" w:hAnsiTheme="minorHAnsi" w:cstheme="minorHAnsi"/>
                    <w:sz w:val="24"/>
                    <w:szCs w:val="24"/>
                    <w:lang w:eastAsia="en-US"/>
                  </w:rPr>
                </w:pPr>
                <w:r w:rsidRPr="007F3E1C">
                  <w:rPr>
                    <w:rFonts w:asciiTheme="minorHAnsi" w:eastAsiaTheme="minorHAnsi" w:hAnsiTheme="minorHAnsi" w:cstheme="minorHAnsi"/>
                    <w:sz w:val="24"/>
                    <w:szCs w:val="24"/>
                    <w:lang w:eastAsia="en-US"/>
                  </w:rPr>
                  <w:t>Tel.: 07 – 30 61 770</w:t>
                </w:r>
              </w:p>
              <w:p w:rsidR="007F3E1C" w:rsidRPr="007F3E1C" w:rsidRDefault="007F3E1C" w:rsidP="007F3E1C">
                <w:pPr>
                  <w:widowControl/>
                  <w:autoSpaceDE/>
                  <w:autoSpaceDN/>
                  <w:adjustRightInd/>
                  <w:spacing w:after="160" w:line="259" w:lineRule="auto"/>
                  <w:jc w:val="center"/>
                  <w:rPr>
                    <w:rFonts w:asciiTheme="minorHAnsi" w:eastAsiaTheme="minorHAnsi" w:hAnsiTheme="minorHAnsi" w:cstheme="minorHAnsi"/>
                    <w:sz w:val="24"/>
                    <w:szCs w:val="24"/>
                    <w:lang w:eastAsia="en-US"/>
                  </w:rPr>
                </w:pPr>
                <w:hyperlink r:id="rId6" w:history="1">
                  <w:r w:rsidRPr="007F3E1C">
                    <w:rPr>
                      <w:rFonts w:asciiTheme="minorHAnsi" w:eastAsiaTheme="minorHAnsi" w:hAnsiTheme="minorHAnsi" w:cstheme="minorHAnsi"/>
                      <w:color w:val="0000FF"/>
                      <w:sz w:val="24"/>
                      <w:szCs w:val="24"/>
                      <w:u w:val="single"/>
                      <w:lang w:eastAsia="en-US"/>
                    </w:rPr>
                    <w:t>www.osmjc.si</w:t>
                  </w:r>
                </w:hyperlink>
                <w:r w:rsidRPr="007F3E1C">
                  <w:rPr>
                    <w:rFonts w:asciiTheme="minorHAnsi" w:eastAsiaTheme="minorHAnsi" w:hAnsiTheme="minorHAnsi" w:cstheme="minorHAnsi"/>
                    <w:sz w:val="24"/>
                    <w:szCs w:val="24"/>
                    <w:lang w:eastAsia="en-US"/>
                  </w:rPr>
                  <w:t xml:space="preserve"> </w:t>
                </w:r>
              </w:p>
              <w:p w:rsidR="007F3E1C" w:rsidRPr="007F3E1C" w:rsidRDefault="007F3E1C" w:rsidP="007F3E1C">
                <w:pPr>
                  <w:widowControl/>
                  <w:autoSpaceDE/>
                  <w:autoSpaceDN/>
                  <w:adjustRightInd/>
                  <w:spacing w:after="160" w:line="259" w:lineRule="auto"/>
                  <w:jc w:val="center"/>
                  <w:rPr>
                    <w:rFonts w:asciiTheme="minorHAnsi" w:eastAsiaTheme="minorHAnsi" w:hAnsiTheme="minorHAnsi" w:cstheme="minorHAnsi"/>
                    <w:sz w:val="24"/>
                    <w:szCs w:val="24"/>
                    <w:lang w:eastAsia="en-US"/>
                  </w:rPr>
                </w:pPr>
                <w:hyperlink r:id="rId7" w:history="1">
                  <w:r w:rsidRPr="007F3E1C">
                    <w:rPr>
                      <w:rFonts w:asciiTheme="minorHAnsi" w:eastAsiaTheme="minorHAnsi" w:hAnsiTheme="minorHAnsi" w:cstheme="minorHAnsi"/>
                      <w:color w:val="0000FF"/>
                      <w:sz w:val="24"/>
                      <w:szCs w:val="24"/>
                      <w:u w:val="single"/>
                      <w:lang w:eastAsia="en-US"/>
                    </w:rPr>
                    <w:t>os-mjarc.crnomelj@guest.arnes.si</w:t>
                  </w:r>
                </w:hyperlink>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tc>
            <w:tc>
              <w:tcPr>
                <w:tcW w:w="3597" w:type="dxa"/>
              </w:tcPr>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r w:rsidRPr="007F3E1C">
                  <w:rPr>
                    <w:rFonts w:asciiTheme="minorHAnsi" w:eastAsiaTheme="minorHAnsi" w:hAnsiTheme="minorHAnsi" w:cstheme="minorHAnsi"/>
                    <w:noProof/>
                    <w:sz w:val="24"/>
                    <w:szCs w:val="24"/>
                  </w:rPr>
                  <w:drawing>
                    <wp:anchor distT="0" distB="0" distL="114300" distR="114300" simplePos="0" relativeHeight="251683840" behindDoc="1" locked="0" layoutInCell="1" allowOverlap="1" wp14:anchorId="6854457B" wp14:editId="03FA6E0F">
                      <wp:simplePos x="0" y="0"/>
                      <wp:positionH relativeFrom="column">
                        <wp:posOffset>1038225</wp:posOffset>
                      </wp:positionH>
                      <wp:positionV relativeFrom="paragraph">
                        <wp:posOffset>99695</wp:posOffset>
                      </wp:positionV>
                      <wp:extent cx="1000125" cy="1000125"/>
                      <wp:effectExtent l="0" t="0" r="9525" b="9525"/>
                      <wp:wrapTight wrapText="bothSides">
                        <wp:wrapPolygon edited="0">
                          <wp:start x="0" y="0"/>
                          <wp:lineTo x="0" y="21394"/>
                          <wp:lineTo x="21394" y="21394"/>
                          <wp:lineTo x="21394" y="0"/>
                          <wp:lineTo x="0" y="0"/>
                        </wp:wrapPolygon>
                      </wp:wrapTight>
                      <wp:docPr id="18" name="Slika 18" descr="alfa_znak_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fa_znak_s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F3E1C" w:rsidRPr="007F3E1C" w:rsidRDefault="007F3E1C" w:rsidP="007F3E1C">
          <w:pPr>
            <w:widowControl/>
            <w:autoSpaceDE/>
            <w:autoSpaceDN/>
            <w:adjustRightInd/>
            <w:spacing w:after="160" w:line="259" w:lineRule="auto"/>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r w:rsidRPr="007F3E1C">
            <w:rPr>
              <w:rFonts w:asciiTheme="minorHAnsi" w:eastAsiaTheme="minorHAnsi" w:hAnsiTheme="minorHAnsi" w:cstheme="minorHAnsi"/>
              <w:b/>
              <w:noProof/>
              <w:sz w:val="24"/>
              <w:szCs w:val="24"/>
            </w:rPr>
            <mc:AlternateContent>
              <mc:Choice Requires="wps">
                <w:drawing>
                  <wp:anchor distT="0" distB="0" distL="114300" distR="114300" simplePos="0" relativeHeight="251682816" behindDoc="0" locked="0" layoutInCell="1" allowOverlap="1" wp14:anchorId="395CE64E" wp14:editId="3BFC024C">
                    <wp:simplePos x="0" y="0"/>
                    <wp:positionH relativeFrom="column">
                      <wp:posOffset>0</wp:posOffset>
                    </wp:positionH>
                    <wp:positionV relativeFrom="paragraph">
                      <wp:posOffset>47625</wp:posOffset>
                    </wp:positionV>
                    <wp:extent cx="4457700" cy="0"/>
                    <wp:effectExtent l="9525" t="9525" r="9525" b="9525"/>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7B868" id="Line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3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pN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" strokeweight="1.5pt"/>
                </w:pict>
              </mc:Fallback>
            </mc:AlternateContent>
          </w:r>
        </w:p>
        <w:p w:rsidR="007F3E1C" w:rsidRPr="007F3E1C" w:rsidRDefault="007F3E1C" w:rsidP="007F3E1C">
          <w:pPr>
            <w:widowControl/>
            <w:autoSpaceDE/>
            <w:autoSpaceDN/>
            <w:adjustRightInd/>
            <w:spacing w:after="160" w:line="259" w:lineRule="auto"/>
            <w:rPr>
              <w:rFonts w:ascii="Century Gothic" w:eastAsiaTheme="minorHAnsi" w:hAnsi="Century Gothic" w:cstheme="minorBidi"/>
              <w:b/>
              <w:sz w:val="44"/>
              <w:szCs w:val="44"/>
              <w:lang w:eastAsia="en-US"/>
            </w:rPr>
          </w:pPr>
          <w:r w:rsidRPr="007F3E1C">
            <w:rPr>
              <w:rFonts w:ascii="Century Gothic" w:eastAsiaTheme="minorHAnsi" w:hAnsi="Century Gothic" w:cstheme="minorBidi"/>
              <w:b/>
              <w:sz w:val="44"/>
              <w:szCs w:val="44"/>
              <w:lang w:eastAsia="en-US"/>
            </w:rPr>
            <w:t>OBVEZNI IZBIRNI PREDMETI</w:t>
          </w:r>
        </w:p>
        <w:p w:rsidR="007F3E1C" w:rsidRPr="007F3E1C" w:rsidRDefault="007F3E1C" w:rsidP="007F3E1C">
          <w:pPr>
            <w:widowControl/>
            <w:autoSpaceDE/>
            <w:autoSpaceDN/>
            <w:adjustRightInd/>
            <w:spacing w:after="160" w:line="259" w:lineRule="auto"/>
            <w:rPr>
              <w:rFonts w:ascii="Century Gothic" w:eastAsiaTheme="minorHAnsi" w:hAnsi="Century Gothic" w:cstheme="minorBidi"/>
              <w:b/>
              <w:sz w:val="28"/>
              <w:szCs w:val="28"/>
              <w:lang w:eastAsia="en-US"/>
            </w:rPr>
          </w:pPr>
        </w:p>
        <w:p w:rsidR="007F3E1C" w:rsidRPr="007F3E1C" w:rsidRDefault="007F3E1C" w:rsidP="007F3E1C">
          <w:pPr>
            <w:widowControl/>
            <w:autoSpaceDE/>
            <w:autoSpaceDN/>
            <w:adjustRightInd/>
            <w:spacing w:after="160" w:line="259" w:lineRule="auto"/>
            <w:rPr>
              <w:rFonts w:ascii="Century Gothic" w:eastAsiaTheme="minorHAnsi" w:hAnsi="Century Gothic" w:cstheme="minorBidi"/>
              <w:b/>
              <w:sz w:val="28"/>
              <w:szCs w:val="28"/>
              <w:lang w:eastAsia="en-US"/>
            </w:rPr>
          </w:pPr>
          <w:r>
            <w:rPr>
              <w:noProof/>
            </w:rPr>
            <w:drawing>
              <wp:anchor distT="0" distB="0" distL="114300" distR="114300" simplePos="0" relativeHeight="251680768" behindDoc="1" locked="0" layoutInCell="1" allowOverlap="1" wp14:anchorId="071469B3" wp14:editId="3527B3E5">
                <wp:simplePos x="0" y="0"/>
                <wp:positionH relativeFrom="column">
                  <wp:posOffset>1052195</wp:posOffset>
                </wp:positionH>
                <wp:positionV relativeFrom="paragraph">
                  <wp:posOffset>156845</wp:posOffset>
                </wp:positionV>
                <wp:extent cx="3429000" cy="3589020"/>
                <wp:effectExtent l="0" t="0" r="0" b="0"/>
                <wp:wrapTight wrapText="bothSides">
                  <wp:wrapPolygon edited="0">
                    <wp:start x="0" y="0"/>
                    <wp:lineTo x="0" y="21439"/>
                    <wp:lineTo x="21480" y="21439"/>
                    <wp:lineTo x="21480" y="0"/>
                    <wp:lineTo x="0" y="0"/>
                  </wp:wrapPolygon>
                </wp:wrapTight>
                <wp:docPr id="6" name="Slika 6" descr="Izbirni predmeti | OŠ Hrv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birni predmeti | OŠ Hrvati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rPr>
              <w:rFonts w:asciiTheme="minorHAnsi" w:eastAsiaTheme="minorHAnsi" w:hAnsiTheme="minorHAnsi" w:cstheme="minorHAnsi"/>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p w:rsidR="007F3E1C" w:rsidRPr="007F3E1C" w:rsidRDefault="007F3E1C" w:rsidP="007F3E1C">
          <w:pPr>
            <w:widowControl/>
            <w:autoSpaceDE/>
            <w:autoSpaceDN/>
            <w:adjustRightInd/>
            <w:spacing w:after="160" w:line="259" w:lineRule="auto"/>
            <w:jc w:val="right"/>
            <w:rPr>
              <w:rFonts w:asciiTheme="minorHAnsi" w:eastAsiaTheme="minorHAnsi" w:hAnsiTheme="minorHAnsi" w:cstheme="minorHAnsi"/>
              <w:b/>
              <w:sz w:val="24"/>
              <w:szCs w:val="24"/>
              <w:lang w:eastAsia="en-US"/>
            </w:rPr>
          </w:pPr>
        </w:p>
      </w:sdtContent>
    </w:sdt>
    <w:p w:rsidR="007F3E1C" w:rsidRPr="007F3E1C" w:rsidRDefault="007F3E1C" w:rsidP="007F3E1C">
      <w:pPr>
        <w:widowControl/>
        <w:autoSpaceDE/>
        <w:autoSpaceDN/>
        <w:adjustRightInd/>
        <w:spacing w:after="160" w:line="259" w:lineRule="auto"/>
        <w:jc w:val="center"/>
        <w:rPr>
          <w:rFonts w:asciiTheme="minorHAnsi" w:eastAsiaTheme="minorHAnsi" w:hAnsiTheme="minorHAnsi" w:cstheme="minorHAnsi"/>
          <w:b/>
          <w:sz w:val="24"/>
          <w:szCs w:val="24"/>
          <w:lang w:eastAsia="en-US"/>
        </w:rPr>
        <w:sectPr w:rsidR="007F3E1C" w:rsidRPr="007F3E1C" w:rsidSect="00021360">
          <w:footerReference w:type="default" r:id="rId10"/>
          <w:pgSz w:w="11906" w:h="16838" w:code="9"/>
          <w:pgMar w:top="1134" w:right="1418" w:bottom="567" w:left="1418" w:header="709" w:footer="709" w:gutter="0"/>
          <w:pgNumType w:start="0"/>
          <w:cols w:space="708"/>
          <w:titlePg/>
          <w:docGrid w:linePitch="360"/>
        </w:sectPr>
      </w:pPr>
      <w:r w:rsidRPr="007F3E1C">
        <w:rPr>
          <w:rFonts w:asciiTheme="minorHAnsi" w:eastAsiaTheme="minorHAnsi" w:hAnsiTheme="minorHAnsi" w:cstheme="minorHAnsi"/>
          <w:b/>
          <w:noProof/>
          <w:sz w:val="24"/>
          <w:szCs w:val="24"/>
        </w:rPr>
        <mc:AlternateContent>
          <mc:Choice Requires="wps">
            <w:drawing>
              <wp:anchor distT="45720" distB="45720" distL="114300" distR="114300" simplePos="0" relativeHeight="251684864" behindDoc="0" locked="0" layoutInCell="1" allowOverlap="1" wp14:anchorId="4DF0EDC8" wp14:editId="2EDEF922">
                <wp:simplePos x="0" y="0"/>
                <wp:positionH relativeFrom="column">
                  <wp:posOffset>3578860</wp:posOffset>
                </wp:positionH>
                <wp:positionV relativeFrom="paragraph">
                  <wp:posOffset>403860</wp:posOffset>
                </wp:positionV>
                <wp:extent cx="2360930" cy="361063"/>
                <wp:effectExtent l="0" t="0" r="1270" b="1270"/>
                <wp:wrapSquare wrapText="bothSides"/>
                <wp:docPr id="1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063"/>
                        </a:xfrm>
                        <a:prstGeom prst="rect">
                          <a:avLst/>
                        </a:prstGeom>
                        <a:solidFill>
                          <a:srgbClr val="FFFFFF"/>
                        </a:solidFill>
                        <a:ln w="9525">
                          <a:noFill/>
                          <a:miter lim="800000"/>
                          <a:headEnd/>
                          <a:tailEnd/>
                        </a:ln>
                      </wps:spPr>
                      <wps:txbx>
                        <w:txbxContent>
                          <w:p w:rsidR="007F3E1C" w:rsidRDefault="007F3E1C" w:rsidP="007F3E1C">
                            <w:pPr>
                              <w:rPr>
                                <w:rFonts w:ascii="Century Gothic" w:hAnsi="Century Gothic"/>
                                <w:b/>
                                <w:sz w:val="28"/>
                                <w:szCs w:val="28"/>
                              </w:rPr>
                            </w:pPr>
                            <w:r>
                              <w:rPr>
                                <w:rFonts w:ascii="Century Gothic" w:hAnsi="Century Gothic"/>
                                <w:b/>
                                <w:sz w:val="28"/>
                                <w:szCs w:val="28"/>
                              </w:rPr>
                              <w:t>ŠOLSKO LETO 2025 /26</w:t>
                            </w:r>
                          </w:p>
                          <w:p w:rsidR="007F3E1C" w:rsidRDefault="007F3E1C" w:rsidP="007F3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0EDC8" id="_x0000_t202" coordsize="21600,21600" o:spt="202" path="m,l,21600r21600,l21600,xe">
                <v:stroke joinstyle="miter"/>
                <v:path gradientshapeok="t" o:connecttype="rect"/>
              </v:shapetype>
              <v:shape id="Polje z besedilom 2" o:spid="_x0000_s1026" type="#_x0000_t202" style="position:absolute;left:0;text-align:left;margin-left:281.8pt;margin-top:31.8pt;width:185.9pt;height:28.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" stroked="f">
                <v:textbox>
                  <w:txbxContent>
                    <w:p w:rsidR="007F3E1C" w:rsidRDefault="007F3E1C" w:rsidP="007F3E1C">
                      <w:pPr>
                        <w:rPr>
                          <w:rFonts w:ascii="Century Gothic" w:hAnsi="Century Gothic"/>
                          <w:b/>
                          <w:sz w:val="28"/>
                          <w:szCs w:val="28"/>
                        </w:rPr>
                      </w:pPr>
                      <w:r>
                        <w:rPr>
                          <w:rFonts w:ascii="Century Gothic" w:hAnsi="Century Gothic"/>
                          <w:b/>
                          <w:sz w:val="28"/>
                          <w:szCs w:val="28"/>
                        </w:rPr>
                        <w:t>ŠOLSKO LETO 2025 /26</w:t>
                      </w:r>
                    </w:p>
                    <w:p w:rsidR="007F3E1C" w:rsidRDefault="007F3E1C" w:rsidP="007F3E1C"/>
                  </w:txbxContent>
                </v:textbox>
                <w10:wrap type="square"/>
              </v:shape>
            </w:pict>
          </mc:Fallback>
        </mc:AlternateContent>
      </w:r>
      <w:r w:rsidRPr="007F3E1C">
        <w:rPr>
          <w:rFonts w:asciiTheme="minorHAnsi" w:eastAsiaTheme="minorHAnsi" w:hAnsiTheme="minorHAnsi" w:cstheme="minorHAnsi"/>
          <w:b/>
          <w:noProof/>
          <w:sz w:val="24"/>
          <w:szCs w:val="24"/>
        </w:rPr>
        <mc:AlternateContent>
          <mc:Choice Requires="wps">
            <w:drawing>
              <wp:anchor distT="0" distB="0" distL="114300" distR="114300" simplePos="0" relativeHeight="251685888" behindDoc="0" locked="0" layoutInCell="1" allowOverlap="1" wp14:anchorId="3B086146" wp14:editId="4B887EB0">
                <wp:simplePos x="0" y="0"/>
                <wp:positionH relativeFrom="column">
                  <wp:posOffset>2247900</wp:posOffset>
                </wp:positionH>
                <wp:positionV relativeFrom="paragraph">
                  <wp:posOffset>830580</wp:posOffset>
                </wp:positionV>
                <wp:extent cx="4457700" cy="0"/>
                <wp:effectExtent l="9525" t="9525" r="9525" b="952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D8419" id="Line 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65.4pt" to="528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MlEg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" strokeweight="1.5pt"/>
            </w:pict>
          </mc:Fallback>
        </mc:AlternateContent>
      </w:r>
    </w:p>
    <w:p w:rsidR="00B34799" w:rsidRPr="007F3E1C" w:rsidRDefault="00B34799" w:rsidP="007F3E1C">
      <w:pPr>
        <w:rPr>
          <w:rFonts w:asciiTheme="minorHAnsi" w:hAnsiTheme="minorHAnsi" w:cstheme="minorHAnsi"/>
          <w:color w:val="FF0000"/>
          <w:szCs w:val="22"/>
        </w:rPr>
      </w:pPr>
      <w:r w:rsidRPr="00B213FC">
        <w:rPr>
          <w:rFonts w:asciiTheme="minorHAnsi" w:hAnsiTheme="minorHAnsi" w:cstheme="minorHAnsi"/>
          <w:b/>
          <w:szCs w:val="22"/>
        </w:rPr>
        <w:t>OBVEZNI IZBIRNI PREDMETI</w:t>
      </w:r>
    </w:p>
    <w:p w:rsidR="00B34799" w:rsidRPr="001A4978" w:rsidRDefault="00B34799" w:rsidP="001A4978">
      <w:pPr>
        <w:jc w:val="both"/>
        <w:rPr>
          <w:rFonts w:asciiTheme="minorHAnsi" w:hAnsiTheme="minorHAnsi" w:cstheme="minorHAnsi"/>
          <w:szCs w:val="22"/>
        </w:rPr>
      </w:pPr>
    </w:p>
    <w:p w:rsidR="001A4978" w:rsidRP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color w:val="000000"/>
          <w:sz w:val="22"/>
          <w:szCs w:val="22"/>
        </w:rPr>
      </w:pPr>
      <w:r w:rsidRPr="001A4978">
        <w:rPr>
          <w:rFonts w:asciiTheme="minorHAnsi" w:hAnsiTheme="minorHAnsi" w:cstheme="minorHAnsi"/>
          <w:color w:val="000000"/>
          <w:sz w:val="22"/>
          <w:szCs w:val="22"/>
        </w:rPr>
        <w:t>Predmetnik devetletne osnovne šole vsebuje za učence 7., 8. in 9. razreda poleg obveznih predmetov, ki so enaki za vse učence, tudi izbirne predmete. Izbirni predmeti so način prilagajanja osnovne šole individualnim razlikam in interesom učencev in omogočajo učencem poglabljanje in širitev znanj. Izbirni predmeti so po trajanju lahko triletni, enoletni ali enoletni, vezani na razred.</w:t>
      </w:r>
    </w:p>
    <w:p w:rsid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color w:val="000000"/>
          <w:sz w:val="22"/>
          <w:szCs w:val="22"/>
        </w:rPr>
      </w:pPr>
    </w:p>
    <w:p w:rsidR="001A4978" w:rsidRPr="00B213FC" w:rsidRDefault="001A4978" w:rsidP="001A4978">
      <w:pPr>
        <w:widowControl/>
        <w:autoSpaceDE/>
        <w:adjustRightInd/>
        <w:spacing w:after="80" w:line="256" w:lineRule="auto"/>
        <w:rPr>
          <w:rFonts w:asciiTheme="minorHAnsi" w:eastAsiaTheme="minorHAnsi" w:hAnsiTheme="minorHAnsi" w:cstheme="minorHAnsi"/>
          <w:szCs w:val="22"/>
          <w:lang w:eastAsia="en-US"/>
        </w:rPr>
      </w:pPr>
      <w:r w:rsidRPr="001A4978">
        <w:rPr>
          <w:rFonts w:asciiTheme="minorHAnsi" w:hAnsiTheme="minorHAnsi" w:cstheme="minorHAnsi"/>
          <w:b/>
          <w:color w:val="000000"/>
          <w:szCs w:val="22"/>
        </w:rPr>
        <w:t>Značilnosti izbirnih predmetov so:</w:t>
      </w:r>
      <w:r w:rsidRPr="001A4978">
        <w:rPr>
          <w:rFonts w:asciiTheme="minorHAnsi" w:hAnsiTheme="minorHAnsi" w:cstheme="minorHAnsi"/>
          <w:color w:val="000000"/>
          <w:szCs w:val="22"/>
        </w:rPr>
        <w:br/>
        <w:t>●  učenci se zanje odločajo v 7., 8. in 9. razredu,</w:t>
      </w:r>
      <w:r w:rsidRPr="001A4978">
        <w:rPr>
          <w:rFonts w:asciiTheme="minorHAnsi" w:hAnsiTheme="minorHAnsi" w:cstheme="minorHAnsi"/>
          <w:color w:val="000000"/>
          <w:szCs w:val="22"/>
        </w:rPr>
        <w:br/>
        <w:t>●  na urniku so po eno uro na teden, jeziki so na urniku po dve uri tedensko</w:t>
      </w:r>
      <w:r>
        <w:rPr>
          <w:rFonts w:asciiTheme="minorHAnsi" w:hAnsiTheme="minorHAnsi" w:cstheme="minorHAnsi"/>
          <w:color w:val="000000"/>
          <w:szCs w:val="22"/>
        </w:rPr>
        <w:t xml:space="preserve"> (preduro ali 6. oz 7. uro)</w:t>
      </w:r>
      <w:r w:rsidRPr="001A4978">
        <w:rPr>
          <w:rFonts w:asciiTheme="minorHAnsi" w:hAnsiTheme="minorHAnsi" w:cstheme="minorHAnsi"/>
          <w:color w:val="000000"/>
          <w:szCs w:val="22"/>
        </w:rPr>
        <w:t>,</w:t>
      </w:r>
      <w:r w:rsidRPr="001A4978">
        <w:rPr>
          <w:rFonts w:asciiTheme="minorHAnsi" w:hAnsiTheme="minorHAnsi" w:cstheme="minorHAnsi"/>
          <w:color w:val="000000"/>
          <w:szCs w:val="22"/>
        </w:rPr>
        <w:br/>
        <w:t>●  izbrani predmet za otroka postane obvezna sestavina njegovega urnika,</w:t>
      </w:r>
      <w:r w:rsidRPr="001A4978">
        <w:rPr>
          <w:rFonts w:asciiTheme="minorHAnsi" w:hAnsiTheme="minorHAnsi" w:cstheme="minorHAnsi"/>
          <w:color w:val="000000"/>
          <w:szCs w:val="22"/>
        </w:rPr>
        <w:br/>
        <w:t xml:space="preserve">●  </w:t>
      </w:r>
      <w:r w:rsidRPr="00B213FC">
        <w:rPr>
          <w:rFonts w:asciiTheme="minorHAnsi" w:eastAsiaTheme="minorHAnsi" w:hAnsiTheme="minorHAnsi" w:cstheme="minorHAnsi"/>
          <w:szCs w:val="22"/>
          <w:lang w:eastAsia="en-US"/>
        </w:rPr>
        <w:t>Izbirni predmeti so pri ocenjevanju izenačeni z obveznimi predmeti. Ocenjujejo se z ocenami od 1 do 5, zaključne ocene pa se vpišejo v spričevalo.</w:t>
      </w:r>
    </w:p>
    <w:p w:rsidR="001A4978" w:rsidRP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color w:val="000000"/>
          <w:sz w:val="22"/>
          <w:szCs w:val="22"/>
        </w:rPr>
      </w:pPr>
    </w:p>
    <w:p w:rsid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color w:val="000000"/>
          <w:sz w:val="22"/>
          <w:szCs w:val="22"/>
        </w:rPr>
      </w:pPr>
      <w:r w:rsidRPr="001A4978">
        <w:rPr>
          <w:rFonts w:asciiTheme="minorHAnsi" w:hAnsiTheme="minorHAnsi" w:cstheme="minorHAnsi"/>
          <w:color w:val="000000"/>
          <w:sz w:val="22"/>
          <w:szCs w:val="22"/>
        </w:rPr>
        <w:t xml:space="preserve">Učenec izbere dve uri pouka izbirnih predmetov tedensko, lahko pa tudi tri ure, če s tem soglašajo njegovi starši. </w:t>
      </w:r>
    </w:p>
    <w:p w:rsidR="0001322C" w:rsidRPr="001A4978" w:rsidRDefault="0001322C" w:rsidP="001A4978">
      <w:pPr>
        <w:pStyle w:val="Navadensplet"/>
        <w:shd w:val="clear" w:color="auto" w:fill="FFFFFF"/>
        <w:spacing w:before="0" w:beforeAutospacing="0" w:after="0" w:afterAutospacing="0"/>
        <w:jc w:val="both"/>
        <w:textAlignment w:val="baseline"/>
        <w:rPr>
          <w:rFonts w:asciiTheme="minorHAnsi" w:hAnsiTheme="minorHAnsi" w:cstheme="minorHAnsi"/>
          <w:color w:val="000000"/>
          <w:sz w:val="22"/>
          <w:szCs w:val="22"/>
        </w:rPr>
      </w:pPr>
    </w:p>
    <w:p w:rsid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b/>
          <w:color w:val="ED7D31" w:themeColor="accent2"/>
          <w:sz w:val="22"/>
          <w:szCs w:val="22"/>
        </w:rPr>
      </w:pPr>
      <w:r w:rsidRPr="001A4978">
        <w:rPr>
          <w:rFonts w:asciiTheme="minorHAnsi" w:hAnsiTheme="minorHAnsi" w:cstheme="minorHAnsi"/>
          <w:b/>
          <w:color w:val="ED7D31" w:themeColor="accent2"/>
          <w:sz w:val="22"/>
          <w:szCs w:val="22"/>
        </w:rPr>
        <w:t>Glede na 52. člen Zakona o osnovni šoli (U.l. RS št. 102/07) je lahko učenec, ki obiskuje glasbeno šolo z javno veljavnim programom oproščen sodelovanja pri izbirnih predmetih v celoti ali eno uro tedensko. Starši učenca, ki obiskuje glasbeno šolo in želite, da bi bil vaš otrok oproščen sodelovanja pri izbirnih predmetih, posredujete šoli pisno vlogo. Vlogo posredujete po junijskem roku za vpis v glasbeno šolo za naslednje šolsko leto in ji priložite potrdilo o vpisu svojega otroka v glasbeno šolo z javno veljavnim programom. V vlogi tudi navedete, ali želite, da je učenec oproščen pouka izbirnih predmetov v celoti ali le eno uro tedensko. Za učence, ki se v glasbeno šolo vpisujejo naknadno v avgustu, pa starši posredujete vloge najkasneje do 31. avgusta.</w:t>
      </w:r>
    </w:p>
    <w:p w:rsidR="001A4978" w:rsidRP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b/>
          <w:color w:val="ED7D31" w:themeColor="accent2"/>
          <w:sz w:val="22"/>
          <w:szCs w:val="22"/>
        </w:rPr>
      </w:pPr>
    </w:p>
    <w:p w:rsidR="001A4978" w:rsidRDefault="001A4978" w:rsidP="001A4978">
      <w:pPr>
        <w:pStyle w:val="Navadensplet"/>
        <w:shd w:val="clear" w:color="auto" w:fill="FFFFFF"/>
        <w:spacing w:before="0" w:beforeAutospacing="0" w:after="0" w:afterAutospacing="0"/>
        <w:jc w:val="both"/>
        <w:textAlignment w:val="baseline"/>
        <w:rPr>
          <w:rFonts w:asciiTheme="minorHAnsi" w:hAnsiTheme="minorHAnsi" w:cstheme="minorHAnsi"/>
          <w:color w:val="000000"/>
          <w:sz w:val="22"/>
          <w:szCs w:val="22"/>
        </w:rPr>
      </w:pPr>
      <w:r w:rsidRPr="001A4978">
        <w:rPr>
          <w:rFonts w:asciiTheme="minorHAnsi" w:hAnsiTheme="minorHAnsi" w:cstheme="minorHAnsi"/>
          <w:color w:val="000000"/>
          <w:sz w:val="22"/>
          <w:szCs w:val="22"/>
        </w:rPr>
        <w:t>Ravnatelj v skladu z določbami zakona odloči o oprostitvi sodelovanja pri izbirnih predmetih za posamezno šolsko leto. Oprostitev sodelovanja pri izbirnih predmetih se za učenca zabeleži v dnevniku in v redovalnici oddelka. Učenec, ki je oproščen sodelovanja pri izbirnih predmetih, se iz teh predmetov ne ocenjuje, v spričevalu pa se v rubriko za izbirne predmete zapiše »oproščen«.</w:t>
      </w:r>
    </w:p>
    <w:p w:rsidR="001A4978" w:rsidRDefault="001A4978" w:rsidP="00B34799">
      <w:pPr>
        <w:spacing w:after="80"/>
        <w:jc w:val="both"/>
        <w:rPr>
          <w:rFonts w:asciiTheme="minorHAnsi" w:hAnsiTheme="minorHAnsi" w:cstheme="minorHAnsi"/>
          <w:szCs w:val="22"/>
        </w:rPr>
      </w:pPr>
    </w:p>
    <w:p w:rsidR="00B34799" w:rsidRPr="00B213FC" w:rsidRDefault="00B34799" w:rsidP="00B34799">
      <w:pPr>
        <w:widowControl/>
        <w:autoSpaceDE/>
        <w:adjustRightInd/>
        <w:spacing w:after="80" w:line="256" w:lineRule="auto"/>
        <w:jc w:val="both"/>
        <w:rPr>
          <w:rFonts w:asciiTheme="minorHAnsi" w:eastAsiaTheme="minorHAnsi" w:hAnsiTheme="minorHAnsi" w:cstheme="minorHAnsi"/>
          <w:szCs w:val="22"/>
          <w:lang w:eastAsia="en-US"/>
        </w:rPr>
      </w:pPr>
      <w:r w:rsidRPr="00B213FC">
        <w:rPr>
          <w:rFonts w:asciiTheme="minorHAnsi" w:eastAsiaTheme="minorHAnsi" w:hAnsiTheme="minorHAnsi" w:cstheme="minorHAnsi"/>
          <w:szCs w:val="22"/>
          <w:lang w:eastAsia="en-US"/>
        </w:rPr>
        <w:t>Ko učenec izbirni predmet izbere, ga mora obiskovati do konca izvajanja. Prisotnost pri predmetu se obravnava enako kot pri ostalih obveznih predmetih, vsako odsotnost pa morajo starši opravičiti.</w:t>
      </w:r>
    </w:p>
    <w:p w:rsidR="00B34799" w:rsidRPr="00B213FC" w:rsidRDefault="00B34799" w:rsidP="00B34799">
      <w:pPr>
        <w:widowControl/>
        <w:autoSpaceDE/>
        <w:adjustRightInd/>
        <w:spacing w:after="80" w:line="256" w:lineRule="auto"/>
        <w:jc w:val="both"/>
        <w:rPr>
          <w:rFonts w:asciiTheme="minorHAnsi" w:eastAsiaTheme="minorHAnsi" w:hAnsiTheme="minorHAnsi" w:cstheme="minorHAnsi"/>
          <w:szCs w:val="22"/>
          <w:u w:val="single"/>
          <w:lang w:eastAsia="en-US"/>
        </w:rPr>
      </w:pPr>
      <w:r w:rsidRPr="00B213FC">
        <w:rPr>
          <w:rFonts w:asciiTheme="minorHAnsi" w:eastAsiaTheme="minorHAnsi" w:hAnsiTheme="minorHAnsi" w:cstheme="minorHAnsi"/>
          <w:szCs w:val="22"/>
          <w:u w:val="single"/>
          <w:lang w:eastAsia="en-US"/>
        </w:rPr>
        <w:t>Odjave in menjave izbirnega predmeta so možne v prvem tednu septembra, vendar le v primeru, da da sprememba ne ogrozi obstoja skupine oziroma do dopolnitve posamezne skupine.</w:t>
      </w:r>
    </w:p>
    <w:p w:rsidR="001A4978" w:rsidRDefault="001A4978" w:rsidP="00B34799">
      <w:pPr>
        <w:widowControl/>
        <w:autoSpaceDE/>
        <w:adjustRightInd/>
        <w:spacing w:after="80" w:line="256" w:lineRule="auto"/>
        <w:jc w:val="both"/>
        <w:rPr>
          <w:rFonts w:asciiTheme="minorHAnsi" w:eastAsiaTheme="minorHAnsi" w:hAnsiTheme="minorHAnsi" w:cstheme="minorHAnsi"/>
          <w:szCs w:val="22"/>
          <w:lang w:eastAsia="en-US"/>
        </w:rPr>
      </w:pPr>
    </w:p>
    <w:p w:rsidR="00B34799" w:rsidRDefault="00B34799" w:rsidP="00B34799">
      <w:pPr>
        <w:widowControl/>
        <w:autoSpaceDE/>
        <w:adjustRightInd/>
        <w:spacing w:after="80" w:line="256" w:lineRule="auto"/>
        <w:jc w:val="both"/>
        <w:rPr>
          <w:rFonts w:asciiTheme="minorHAnsi" w:eastAsiaTheme="minorHAnsi" w:hAnsiTheme="minorHAnsi" w:cstheme="minorHAnsi"/>
          <w:szCs w:val="22"/>
          <w:lang w:eastAsia="en-US"/>
        </w:rPr>
      </w:pPr>
      <w:r w:rsidRPr="00B213FC">
        <w:rPr>
          <w:rFonts w:asciiTheme="minorHAnsi" w:eastAsiaTheme="minorHAnsi" w:hAnsiTheme="minorHAnsi" w:cstheme="minorHAnsi"/>
          <w:szCs w:val="22"/>
          <w:lang w:eastAsia="en-US"/>
        </w:rPr>
        <w:t>Skupina predmeta se oblikuje, če je dovolj prijavljenih učencev.</w:t>
      </w:r>
    </w:p>
    <w:p w:rsidR="001A4978" w:rsidRDefault="00D9608D" w:rsidP="00B34799">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154305</wp:posOffset>
                </wp:positionV>
                <wp:extent cx="6124575" cy="3067050"/>
                <wp:effectExtent l="0" t="0" r="28575" b="19050"/>
                <wp:wrapNone/>
                <wp:docPr id="7" name="Pravokotnik 7"/>
                <wp:cNvGraphicFramePr/>
                <a:graphic xmlns:a="http://schemas.openxmlformats.org/drawingml/2006/main">
                  <a:graphicData uri="http://schemas.microsoft.com/office/word/2010/wordprocessingShape">
                    <wps:wsp>
                      <wps:cNvSpPr/>
                      <wps:spPr>
                        <a:xfrm>
                          <a:off x="0" y="0"/>
                          <a:ext cx="6124575" cy="3067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Style w:val="Krepko"/>
                                <w:rFonts w:ascii="Calibri" w:hAnsi="Calibri" w:cs="Calibri"/>
                                <w:color w:val="555555"/>
                              </w:rPr>
                              <w:t>Prijave na izbirne predmete bodo potekale preko portala </w:t>
                            </w:r>
                            <w:hyperlink r:id="rId11" w:tgtFrame="_blank" w:history="1">
                              <w:r>
                                <w:rPr>
                                  <w:rStyle w:val="Hiperpovezava"/>
                                  <w:rFonts w:ascii="Calibri" w:hAnsi="Calibri" w:cs="Calibri"/>
                                  <w:b/>
                                  <w:bCs/>
                                  <w:color w:val="1B3058"/>
                                </w:rPr>
                                <w:t>LoPolis PRO</w:t>
                              </w:r>
                            </w:hyperlink>
                            <w:r>
                              <w:rPr>
                                <w:rStyle w:val="Krepko"/>
                                <w:rFonts w:ascii="Calibri" w:hAnsi="Calibri" w:cs="Calibri"/>
                                <w:color w:val="555555"/>
                              </w:rPr>
                              <w:t> od 11. aprila do 18. aprila 2025.</w:t>
                            </w:r>
                          </w:p>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Style w:val="Krepko"/>
                                <w:rFonts w:ascii="Calibri" w:hAnsi="Calibri" w:cs="Calibri"/>
                                <w:color w:val="555555"/>
                              </w:rPr>
                              <w:t>Navodilo za prijavo</w:t>
                            </w:r>
                          </w:p>
                          <w:p w:rsidR="00D9608D" w:rsidRDefault="00D9608D" w:rsidP="00D9608D">
                            <w:pPr>
                              <w:pStyle w:val="Navadensplet"/>
                              <w:shd w:val="clear" w:color="auto" w:fill="FFFFFF"/>
                              <w:spacing w:before="0" w:beforeAutospacing="0" w:after="240" w:afterAutospacing="0"/>
                              <w:rPr>
                                <w:rFonts w:ascii="Calibri" w:hAnsi="Calibri" w:cs="Calibri"/>
                                <w:color w:val="555555"/>
                              </w:rPr>
                            </w:pPr>
                            <w:r>
                              <w:rPr>
                                <w:rFonts w:ascii="Calibri" w:hAnsi="Calibri" w:cs="Calibri"/>
                                <w:color w:val="555555"/>
                              </w:rPr>
                              <w:t>Starši se na </w:t>
                            </w:r>
                            <w:r>
                              <w:rPr>
                                <w:rStyle w:val="Krepko"/>
                                <w:rFonts w:ascii="Calibri" w:hAnsi="Calibri" w:cs="Calibri"/>
                                <w:color w:val="555555"/>
                              </w:rPr>
                              <w:t>Portal LoPolis PRO</w:t>
                            </w:r>
                            <w:r>
                              <w:rPr>
                                <w:rFonts w:ascii="Calibri" w:hAnsi="Calibri" w:cs="Calibri"/>
                                <w:color w:val="555555"/>
                              </w:rPr>
                              <w:t> prijavite tukaj -&gt;</w:t>
                            </w:r>
                            <w:hyperlink r:id="rId12" w:tgtFrame="_blank" w:history="1">
                              <w:r>
                                <w:rPr>
                                  <w:rStyle w:val="Hiperpovezava"/>
                                  <w:rFonts w:ascii="Calibri" w:hAnsi="Calibri" w:cs="Calibri"/>
                                  <w:color w:val="1B3058"/>
                                </w:rPr>
                                <w:t>https://www.lopolispro.si/</w:t>
                              </w:r>
                            </w:hyperlink>
                            <w:r>
                              <w:rPr>
                                <w:rFonts w:ascii="Calibri" w:hAnsi="Calibri" w:cs="Calibri"/>
                                <w:color w:val="555555"/>
                              </w:rPr>
                              <w:t> </w:t>
                            </w:r>
                            <w:r>
                              <w:rPr>
                                <w:rStyle w:val="Krepko"/>
                                <w:rFonts w:ascii="Calibri" w:hAnsi="Calibri" w:cs="Calibri"/>
                                <w:color w:val="555555"/>
                              </w:rPr>
                              <w:t>z uporabniškim imenom in geslom, ki ste ga prejeli ob začetku šolskega leta.</w:t>
                            </w:r>
                          </w:p>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Style w:val="Krepko"/>
                                <w:rFonts w:ascii="Calibri" w:hAnsi="Calibri" w:cs="Calibri"/>
                                <w:color w:val="555555"/>
                              </w:rPr>
                              <w:t>V primeru pozabljenega uporabniškega imena ali gesla</w:t>
                            </w:r>
                            <w:r>
                              <w:rPr>
                                <w:rFonts w:ascii="Calibri" w:hAnsi="Calibri" w:cs="Calibri"/>
                                <w:color w:val="555555"/>
                              </w:rPr>
                              <w:t>, na portalu LoPolis PRO uporabite možnost </w:t>
                            </w:r>
                            <w:r>
                              <w:rPr>
                                <w:rStyle w:val="Krepko"/>
                                <w:rFonts w:ascii="Calibri" w:hAnsi="Calibri" w:cs="Calibri"/>
                                <w:color w:val="555555"/>
                              </w:rPr>
                              <w:t>pozabljeno geslo</w:t>
                            </w:r>
                            <w:r>
                              <w:rPr>
                                <w:rFonts w:ascii="Calibri" w:hAnsi="Calibri" w:cs="Calibri"/>
                                <w:color w:val="555555"/>
                              </w:rPr>
                              <w:t>. Na svoj elektronski naslov boste prejeli nove podatke za vpis. </w:t>
                            </w:r>
                          </w:p>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Fonts w:ascii="Calibri" w:hAnsi="Calibri" w:cs="Calibri"/>
                                <w:color w:val="555555"/>
                              </w:rPr>
                              <w:t>Za izbor je potreben brezplačen paket Lopolis PRO start.</w:t>
                            </w:r>
                          </w:p>
                          <w:p w:rsidR="00D9608D" w:rsidRDefault="00D9608D" w:rsidP="00D960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7" o:spid="_x0000_s1027" style="position:absolute;margin-left:0;margin-top:12.15pt;width:482.25pt;height:241.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" fillcolor="white [3212]" strokecolor="#1f4d78 [1604]" strokeweight="1pt">
                <v:textbox>
                  <w:txbxContent>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Style w:val="Krepko"/>
                          <w:rFonts w:ascii="Calibri" w:hAnsi="Calibri" w:cs="Calibri"/>
                          <w:color w:val="555555"/>
                        </w:rPr>
                        <w:t>Prijave na izbirne predmete bodo potekale preko portala </w:t>
                      </w:r>
                      <w:hyperlink r:id="rId13" w:tgtFrame="_blank" w:history="1">
                        <w:r>
                          <w:rPr>
                            <w:rStyle w:val="Hiperpovezava"/>
                            <w:rFonts w:ascii="Calibri" w:hAnsi="Calibri" w:cs="Calibri"/>
                            <w:b/>
                            <w:bCs/>
                            <w:color w:val="1B3058"/>
                          </w:rPr>
                          <w:t>LoPolis PRO</w:t>
                        </w:r>
                      </w:hyperlink>
                      <w:r>
                        <w:rPr>
                          <w:rStyle w:val="Krepko"/>
                          <w:rFonts w:ascii="Calibri" w:hAnsi="Calibri" w:cs="Calibri"/>
                          <w:color w:val="555555"/>
                        </w:rPr>
                        <w:t> od 11. aprila do 18. aprila 2025.</w:t>
                      </w:r>
                    </w:p>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Style w:val="Krepko"/>
                          <w:rFonts w:ascii="Calibri" w:hAnsi="Calibri" w:cs="Calibri"/>
                          <w:color w:val="555555"/>
                        </w:rPr>
                        <w:t>Navodilo za prijavo</w:t>
                      </w:r>
                    </w:p>
                    <w:p w:rsidR="00D9608D" w:rsidRDefault="00D9608D" w:rsidP="00D9608D">
                      <w:pPr>
                        <w:pStyle w:val="Navadensplet"/>
                        <w:shd w:val="clear" w:color="auto" w:fill="FFFFFF"/>
                        <w:spacing w:before="0" w:beforeAutospacing="0" w:after="240" w:afterAutospacing="0"/>
                        <w:rPr>
                          <w:rFonts w:ascii="Calibri" w:hAnsi="Calibri" w:cs="Calibri"/>
                          <w:color w:val="555555"/>
                        </w:rPr>
                      </w:pPr>
                      <w:r>
                        <w:rPr>
                          <w:rFonts w:ascii="Calibri" w:hAnsi="Calibri" w:cs="Calibri"/>
                          <w:color w:val="555555"/>
                        </w:rPr>
                        <w:t>Starši se na </w:t>
                      </w:r>
                      <w:r>
                        <w:rPr>
                          <w:rStyle w:val="Krepko"/>
                          <w:rFonts w:ascii="Calibri" w:hAnsi="Calibri" w:cs="Calibri"/>
                          <w:color w:val="555555"/>
                        </w:rPr>
                        <w:t>Portal LoPolis PRO</w:t>
                      </w:r>
                      <w:r>
                        <w:rPr>
                          <w:rFonts w:ascii="Calibri" w:hAnsi="Calibri" w:cs="Calibri"/>
                          <w:color w:val="555555"/>
                        </w:rPr>
                        <w:t> prijavite tukaj -&gt;</w:t>
                      </w:r>
                      <w:hyperlink r:id="rId14" w:tgtFrame="_blank" w:history="1">
                        <w:r>
                          <w:rPr>
                            <w:rStyle w:val="Hiperpovezava"/>
                            <w:rFonts w:ascii="Calibri" w:hAnsi="Calibri" w:cs="Calibri"/>
                            <w:color w:val="1B3058"/>
                          </w:rPr>
                          <w:t>https://www.lopolispro.si/</w:t>
                        </w:r>
                      </w:hyperlink>
                      <w:r>
                        <w:rPr>
                          <w:rFonts w:ascii="Calibri" w:hAnsi="Calibri" w:cs="Calibri"/>
                          <w:color w:val="555555"/>
                        </w:rPr>
                        <w:t> </w:t>
                      </w:r>
                      <w:r>
                        <w:rPr>
                          <w:rStyle w:val="Krepko"/>
                          <w:rFonts w:ascii="Calibri" w:hAnsi="Calibri" w:cs="Calibri"/>
                          <w:color w:val="555555"/>
                        </w:rPr>
                        <w:t>z uporabniškim imenom in geslom, ki ste ga prejeli ob začetku šolskega leta.</w:t>
                      </w:r>
                    </w:p>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Style w:val="Krepko"/>
                          <w:rFonts w:ascii="Calibri" w:hAnsi="Calibri" w:cs="Calibri"/>
                          <w:color w:val="555555"/>
                        </w:rPr>
                        <w:t>V primeru pozabljenega uporabniškega imena ali gesla</w:t>
                      </w:r>
                      <w:r>
                        <w:rPr>
                          <w:rFonts w:ascii="Calibri" w:hAnsi="Calibri" w:cs="Calibri"/>
                          <w:color w:val="555555"/>
                        </w:rPr>
                        <w:t>, na portalu LoPolis PRO uporabite možnost </w:t>
                      </w:r>
                      <w:r>
                        <w:rPr>
                          <w:rStyle w:val="Krepko"/>
                          <w:rFonts w:ascii="Calibri" w:hAnsi="Calibri" w:cs="Calibri"/>
                          <w:color w:val="555555"/>
                        </w:rPr>
                        <w:t>pozabljeno geslo</w:t>
                      </w:r>
                      <w:r>
                        <w:rPr>
                          <w:rFonts w:ascii="Calibri" w:hAnsi="Calibri" w:cs="Calibri"/>
                          <w:color w:val="555555"/>
                        </w:rPr>
                        <w:t>. Na svoj elektronski naslov boste prejeli nove podatke za vpis. </w:t>
                      </w:r>
                    </w:p>
                    <w:p w:rsidR="00D9608D" w:rsidRDefault="00D9608D" w:rsidP="00D9608D">
                      <w:pPr>
                        <w:pStyle w:val="Navadensplet"/>
                        <w:shd w:val="clear" w:color="auto" w:fill="FFFFFF"/>
                        <w:spacing w:before="0" w:beforeAutospacing="0" w:after="240" w:afterAutospacing="0"/>
                        <w:jc w:val="both"/>
                        <w:rPr>
                          <w:rFonts w:ascii="Calibri" w:hAnsi="Calibri" w:cs="Calibri"/>
                          <w:color w:val="555555"/>
                        </w:rPr>
                      </w:pPr>
                      <w:r>
                        <w:rPr>
                          <w:rFonts w:ascii="Calibri" w:hAnsi="Calibri" w:cs="Calibri"/>
                          <w:color w:val="555555"/>
                        </w:rPr>
                        <w:t>Za izbor je potreben brezplačen paket Lopolis PRO start.</w:t>
                      </w:r>
                    </w:p>
                    <w:p w:rsidR="00D9608D" w:rsidRDefault="00D9608D" w:rsidP="00D9608D">
                      <w:pPr>
                        <w:jc w:val="center"/>
                      </w:pPr>
                    </w:p>
                  </w:txbxContent>
                </v:textbox>
                <w10:wrap anchorx="margin"/>
              </v:rect>
            </w:pict>
          </mc:Fallback>
        </mc:AlternateContent>
      </w:r>
    </w:p>
    <w:p w:rsidR="00D9608D" w:rsidRDefault="00D9608D" w:rsidP="00B34799">
      <w:pPr>
        <w:rPr>
          <w:rFonts w:asciiTheme="minorHAnsi" w:hAnsiTheme="minorHAnsi" w:cstheme="minorHAnsi"/>
          <w:szCs w:val="22"/>
        </w:rPr>
      </w:pPr>
    </w:p>
    <w:p w:rsidR="00D9608D" w:rsidRDefault="00D9608D" w:rsidP="00B34799">
      <w:pPr>
        <w:rPr>
          <w:rFonts w:asciiTheme="minorHAnsi" w:hAnsiTheme="minorHAnsi" w:cstheme="minorHAnsi"/>
          <w:szCs w:val="22"/>
        </w:rPr>
      </w:pPr>
    </w:p>
    <w:p w:rsidR="00D9608D" w:rsidRDefault="00D9608D" w:rsidP="00B34799">
      <w:pPr>
        <w:rPr>
          <w:rFonts w:asciiTheme="minorHAnsi" w:hAnsiTheme="minorHAnsi" w:cstheme="minorHAnsi"/>
          <w:szCs w:val="22"/>
        </w:rPr>
      </w:pPr>
    </w:p>
    <w:p w:rsidR="00D9608D" w:rsidRDefault="00D9608D"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KAZALO</w:t>
      </w:r>
    </w:p>
    <w:p w:rsidR="00B34799" w:rsidRPr="00B213FC" w:rsidRDefault="00B34799" w:rsidP="00B34799">
      <w:pPr>
        <w:rPr>
          <w:rFonts w:asciiTheme="minorHAnsi" w:hAnsiTheme="minorHAnsi" w:cstheme="minorHAnsi"/>
          <w:szCs w:val="22"/>
        </w:rPr>
      </w:pPr>
    </w:p>
    <w:p w:rsidR="001A4978" w:rsidRDefault="00B34799">
      <w:pPr>
        <w:pStyle w:val="Kazalovsebine1"/>
        <w:rPr>
          <w:rFonts w:eastAsiaTheme="minorEastAsia" w:cstheme="minorBidi"/>
          <w:b w:val="0"/>
          <w:bCs w:val="0"/>
          <w:caps w:val="0"/>
          <w:noProof/>
          <w:sz w:val="22"/>
          <w:szCs w:val="22"/>
        </w:rPr>
      </w:pPr>
      <w:r w:rsidRPr="00B213FC">
        <w:rPr>
          <w:sz w:val="22"/>
          <w:szCs w:val="22"/>
        </w:rPr>
        <w:fldChar w:fldCharType="begin"/>
      </w:r>
      <w:r w:rsidRPr="00B213FC">
        <w:rPr>
          <w:sz w:val="22"/>
          <w:szCs w:val="22"/>
        </w:rPr>
        <w:instrText xml:space="preserve"> TOC \h \z \u \t "Naslov;1" </w:instrText>
      </w:r>
      <w:r w:rsidRPr="00B213FC">
        <w:rPr>
          <w:sz w:val="22"/>
          <w:szCs w:val="22"/>
        </w:rPr>
        <w:fldChar w:fldCharType="separate"/>
      </w:r>
      <w:hyperlink w:anchor="_Toc195513767" w:history="1">
        <w:r w:rsidR="001A4978" w:rsidRPr="00434056">
          <w:rPr>
            <w:rStyle w:val="Hiperpovezava"/>
            <w:noProof/>
          </w:rPr>
          <w:t>1.</w:t>
        </w:r>
        <w:r w:rsidR="001A4978">
          <w:rPr>
            <w:rFonts w:eastAsiaTheme="minorEastAsia" w:cstheme="minorBidi"/>
            <w:b w:val="0"/>
            <w:bCs w:val="0"/>
            <w:caps w:val="0"/>
            <w:noProof/>
            <w:sz w:val="22"/>
            <w:szCs w:val="22"/>
          </w:rPr>
          <w:tab/>
        </w:r>
        <w:r w:rsidR="001A4978" w:rsidRPr="00434056">
          <w:rPr>
            <w:rStyle w:val="Hiperpovezava"/>
            <w:noProof/>
          </w:rPr>
          <w:t>LIKOVNO SNOVANJE 1</w:t>
        </w:r>
        <w:r w:rsidR="001A4978">
          <w:rPr>
            <w:noProof/>
            <w:webHidden/>
          </w:rPr>
          <w:tab/>
        </w:r>
        <w:r w:rsidR="001A4978">
          <w:rPr>
            <w:noProof/>
            <w:webHidden/>
          </w:rPr>
          <w:fldChar w:fldCharType="begin"/>
        </w:r>
        <w:r w:rsidR="001A4978">
          <w:rPr>
            <w:noProof/>
            <w:webHidden/>
          </w:rPr>
          <w:instrText xml:space="preserve"> PAGEREF _Toc195513767 \h </w:instrText>
        </w:r>
        <w:r w:rsidR="001A4978">
          <w:rPr>
            <w:noProof/>
            <w:webHidden/>
          </w:rPr>
        </w:r>
        <w:r w:rsidR="001A4978">
          <w:rPr>
            <w:noProof/>
            <w:webHidden/>
          </w:rPr>
          <w:fldChar w:fldCharType="separate"/>
        </w:r>
        <w:r w:rsidR="0001322C">
          <w:rPr>
            <w:noProof/>
            <w:webHidden/>
          </w:rPr>
          <w:t>2</w:t>
        </w:r>
        <w:r w:rsidR="001A4978">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68" w:history="1">
        <w:r w:rsidRPr="00434056">
          <w:rPr>
            <w:rStyle w:val="Hiperpovezava"/>
            <w:noProof/>
          </w:rPr>
          <w:t>2.</w:t>
        </w:r>
        <w:r>
          <w:rPr>
            <w:rFonts w:eastAsiaTheme="minorEastAsia" w:cstheme="minorBidi"/>
            <w:b w:val="0"/>
            <w:bCs w:val="0"/>
            <w:caps w:val="0"/>
            <w:noProof/>
            <w:sz w:val="22"/>
            <w:szCs w:val="22"/>
          </w:rPr>
          <w:tab/>
        </w:r>
        <w:r w:rsidRPr="00434056">
          <w:rPr>
            <w:rStyle w:val="Hiperpovezava"/>
            <w:noProof/>
          </w:rPr>
          <w:t>LIKOVNO SNOVANJE 2</w:t>
        </w:r>
        <w:r>
          <w:rPr>
            <w:noProof/>
            <w:webHidden/>
          </w:rPr>
          <w:tab/>
        </w:r>
        <w:r>
          <w:rPr>
            <w:noProof/>
            <w:webHidden/>
          </w:rPr>
          <w:fldChar w:fldCharType="begin"/>
        </w:r>
        <w:r>
          <w:rPr>
            <w:noProof/>
            <w:webHidden/>
          </w:rPr>
          <w:instrText xml:space="preserve"> PAGEREF _Toc195513768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69" w:history="1">
        <w:r w:rsidRPr="00434056">
          <w:rPr>
            <w:rStyle w:val="Hiperpovezava"/>
            <w:noProof/>
          </w:rPr>
          <w:t>3.</w:t>
        </w:r>
        <w:r>
          <w:rPr>
            <w:rFonts w:eastAsiaTheme="minorEastAsia" w:cstheme="minorBidi"/>
            <w:b w:val="0"/>
            <w:bCs w:val="0"/>
            <w:caps w:val="0"/>
            <w:noProof/>
            <w:sz w:val="22"/>
            <w:szCs w:val="22"/>
          </w:rPr>
          <w:tab/>
        </w:r>
        <w:r w:rsidRPr="00434056">
          <w:rPr>
            <w:rStyle w:val="Hiperpovezava"/>
            <w:noProof/>
          </w:rPr>
          <w:t>LIKOVNO SNOVANJE 3</w:t>
        </w:r>
        <w:r>
          <w:rPr>
            <w:noProof/>
            <w:webHidden/>
          </w:rPr>
          <w:tab/>
        </w:r>
        <w:r>
          <w:rPr>
            <w:noProof/>
            <w:webHidden/>
          </w:rPr>
          <w:fldChar w:fldCharType="begin"/>
        </w:r>
        <w:r>
          <w:rPr>
            <w:noProof/>
            <w:webHidden/>
          </w:rPr>
          <w:instrText xml:space="preserve"> PAGEREF _Toc195513769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0" w:history="1">
        <w:r w:rsidRPr="00434056">
          <w:rPr>
            <w:rStyle w:val="Hiperpovezava"/>
            <w:noProof/>
          </w:rPr>
          <w:t>4.</w:t>
        </w:r>
        <w:r>
          <w:rPr>
            <w:rFonts w:eastAsiaTheme="minorEastAsia" w:cstheme="minorBidi"/>
            <w:b w:val="0"/>
            <w:bCs w:val="0"/>
            <w:caps w:val="0"/>
            <w:noProof/>
            <w:sz w:val="22"/>
            <w:szCs w:val="22"/>
          </w:rPr>
          <w:tab/>
        </w:r>
        <w:r w:rsidRPr="00434056">
          <w:rPr>
            <w:rStyle w:val="Hiperpovezava"/>
            <w:noProof/>
          </w:rPr>
          <w:t>ŠPORT ZA ZDRAVJE - ŠZZ</w:t>
        </w:r>
        <w:r>
          <w:rPr>
            <w:noProof/>
            <w:webHidden/>
          </w:rPr>
          <w:tab/>
        </w:r>
        <w:r>
          <w:rPr>
            <w:noProof/>
            <w:webHidden/>
          </w:rPr>
          <w:fldChar w:fldCharType="begin"/>
        </w:r>
        <w:r>
          <w:rPr>
            <w:noProof/>
            <w:webHidden/>
          </w:rPr>
          <w:instrText xml:space="preserve"> PAGEREF _Toc195513770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1" w:history="1">
        <w:r w:rsidRPr="00434056">
          <w:rPr>
            <w:rStyle w:val="Hiperpovezava"/>
            <w:noProof/>
          </w:rPr>
          <w:t>5.</w:t>
        </w:r>
        <w:r>
          <w:rPr>
            <w:rFonts w:eastAsiaTheme="minorEastAsia" w:cstheme="minorBidi"/>
            <w:b w:val="0"/>
            <w:bCs w:val="0"/>
            <w:caps w:val="0"/>
            <w:noProof/>
            <w:sz w:val="22"/>
            <w:szCs w:val="22"/>
          </w:rPr>
          <w:tab/>
        </w:r>
        <w:r w:rsidRPr="00434056">
          <w:rPr>
            <w:rStyle w:val="Hiperpovezava"/>
            <w:noProof/>
          </w:rPr>
          <w:t>IZBRANI ŠPORT – odbojka</w:t>
        </w:r>
        <w:r>
          <w:rPr>
            <w:noProof/>
            <w:webHidden/>
          </w:rPr>
          <w:tab/>
        </w:r>
        <w:r>
          <w:rPr>
            <w:noProof/>
            <w:webHidden/>
          </w:rPr>
          <w:fldChar w:fldCharType="begin"/>
        </w:r>
        <w:r>
          <w:rPr>
            <w:noProof/>
            <w:webHidden/>
          </w:rPr>
          <w:instrText xml:space="preserve"> PAGEREF _Toc195513771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2" w:history="1">
        <w:r w:rsidRPr="00434056">
          <w:rPr>
            <w:rStyle w:val="Hiperpovezava"/>
            <w:noProof/>
          </w:rPr>
          <w:t>6.</w:t>
        </w:r>
        <w:r>
          <w:rPr>
            <w:rFonts w:eastAsiaTheme="minorEastAsia" w:cstheme="minorBidi"/>
            <w:b w:val="0"/>
            <w:bCs w:val="0"/>
            <w:caps w:val="0"/>
            <w:noProof/>
            <w:sz w:val="22"/>
            <w:szCs w:val="22"/>
          </w:rPr>
          <w:tab/>
        </w:r>
        <w:r w:rsidRPr="00434056">
          <w:rPr>
            <w:rStyle w:val="Hiperpovezava"/>
            <w:noProof/>
          </w:rPr>
          <w:t>IZBRANI ŠPORT – nogomet</w:t>
        </w:r>
        <w:r>
          <w:rPr>
            <w:noProof/>
            <w:webHidden/>
          </w:rPr>
          <w:tab/>
        </w:r>
        <w:r>
          <w:rPr>
            <w:noProof/>
            <w:webHidden/>
          </w:rPr>
          <w:fldChar w:fldCharType="begin"/>
        </w:r>
        <w:r>
          <w:rPr>
            <w:noProof/>
            <w:webHidden/>
          </w:rPr>
          <w:instrText xml:space="preserve"> PAGEREF _Toc195513772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3" w:history="1">
        <w:r w:rsidRPr="00434056">
          <w:rPr>
            <w:rStyle w:val="Hiperpovezava"/>
            <w:noProof/>
          </w:rPr>
          <w:t>7.</w:t>
        </w:r>
        <w:r>
          <w:rPr>
            <w:rFonts w:eastAsiaTheme="minorEastAsia" w:cstheme="minorBidi"/>
            <w:b w:val="0"/>
            <w:bCs w:val="0"/>
            <w:caps w:val="0"/>
            <w:noProof/>
            <w:sz w:val="22"/>
            <w:szCs w:val="22"/>
          </w:rPr>
          <w:tab/>
        </w:r>
        <w:r w:rsidRPr="00434056">
          <w:rPr>
            <w:rStyle w:val="Hiperpovezava"/>
            <w:noProof/>
          </w:rPr>
          <w:t>NEMŠČINA 1</w:t>
        </w:r>
        <w:r>
          <w:rPr>
            <w:noProof/>
            <w:webHidden/>
          </w:rPr>
          <w:tab/>
        </w:r>
        <w:r>
          <w:rPr>
            <w:noProof/>
            <w:webHidden/>
          </w:rPr>
          <w:fldChar w:fldCharType="begin"/>
        </w:r>
        <w:r>
          <w:rPr>
            <w:noProof/>
            <w:webHidden/>
          </w:rPr>
          <w:instrText xml:space="preserve"> PAGEREF _Toc195513773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4" w:history="1">
        <w:r w:rsidRPr="00434056">
          <w:rPr>
            <w:rStyle w:val="Hiperpovezava"/>
            <w:noProof/>
          </w:rPr>
          <w:t>8.</w:t>
        </w:r>
        <w:r>
          <w:rPr>
            <w:rFonts w:eastAsiaTheme="minorEastAsia" w:cstheme="minorBidi"/>
            <w:b w:val="0"/>
            <w:bCs w:val="0"/>
            <w:caps w:val="0"/>
            <w:noProof/>
            <w:sz w:val="22"/>
            <w:szCs w:val="22"/>
          </w:rPr>
          <w:tab/>
        </w:r>
        <w:r w:rsidRPr="00434056">
          <w:rPr>
            <w:rStyle w:val="Hiperpovezava"/>
            <w:noProof/>
          </w:rPr>
          <w:t>NEMŠČINA 2</w:t>
        </w:r>
        <w:r>
          <w:rPr>
            <w:noProof/>
            <w:webHidden/>
          </w:rPr>
          <w:tab/>
        </w:r>
        <w:r>
          <w:rPr>
            <w:noProof/>
            <w:webHidden/>
          </w:rPr>
          <w:fldChar w:fldCharType="begin"/>
        </w:r>
        <w:r>
          <w:rPr>
            <w:noProof/>
            <w:webHidden/>
          </w:rPr>
          <w:instrText xml:space="preserve"> PAGEREF _Toc195513774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5" w:history="1">
        <w:r w:rsidRPr="00434056">
          <w:rPr>
            <w:rStyle w:val="Hiperpovezava"/>
            <w:noProof/>
          </w:rPr>
          <w:t>9.</w:t>
        </w:r>
        <w:r>
          <w:rPr>
            <w:rFonts w:eastAsiaTheme="minorEastAsia" w:cstheme="minorBidi"/>
            <w:b w:val="0"/>
            <w:bCs w:val="0"/>
            <w:caps w:val="0"/>
            <w:noProof/>
            <w:sz w:val="22"/>
            <w:szCs w:val="22"/>
          </w:rPr>
          <w:tab/>
        </w:r>
        <w:r w:rsidRPr="00434056">
          <w:rPr>
            <w:rStyle w:val="Hiperpovezava"/>
            <w:noProof/>
          </w:rPr>
          <w:t>NEMŠČINA 3</w:t>
        </w:r>
        <w:r>
          <w:rPr>
            <w:noProof/>
            <w:webHidden/>
          </w:rPr>
          <w:tab/>
        </w:r>
        <w:r>
          <w:rPr>
            <w:noProof/>
            <w:webHidden/>
          </w:rPr>
          <w:fldChar w:fldCharType="begin"/>
        </w:r>
        <w:r>
          <w:rPr>
            <w:noProof/>
            <w:webHidden/>
          </w:rPr>
          <w:instrText xml:space="preserve"> PAGEREF _Toc195513775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6" w:history="1">
        <w:r w:rsidRPr="00434056">
          <w:rPr>
            <w:rStyle w:val="Hiperpovezava"/>
            <w:noProof/>
          </w:rPr>
          <w:t>10.</w:t>
        </w:r>
        <w:r>
          <w:rPr>
            <w:rFonts w:eastAsiaTheme="minorEastAsia" w:cstheme="minorBidi"/>
            <w:b w:val="0"/>
            <w:bCs w:val="0"/>
            <w:caps w:val="0"/>
            <w:noProof/>
            <w:sz w:val="22"/>
            <w:szCs w:val="22"/>
          </w:rPr>
          <w:tab/>
        </w:r>
        <w:r w:rsidRPr="00434056">
          <w:rPr>
            <w:rStyle w:val="Hiperpovezava"/>
            <w:noProof/>
          </w:rPr>
          <w:t>RAČUNALNIŠTVO – UREJANJE BESEDIL</w:t>
        </w:r>
        <w:r>
          <w:rPr>
            <w:noProof/>
            <w:webHidden/>
          </w:rPr>
          <w:tab/>
        </w:r>
        <w:r>
          <w:rPr>
            <w:noProof/>
            <w:webHidden/>
          </w:rPr>
          <w:fldChar w:fldCharType="begin"/>
        </w:r>
        <w:r>
          <w:rPr>
            <w:noProof/>
            <w:webHidden/>
          </w:rPr>
          <w:instrText xml:space="preserve"> PAGEREF _Toc195513776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7" w:history="1">
        <w:r w:rsidRPr="00434056">
          <w:rPr>
            <w:rStyle w:val="Hiperpovezava"/>
            <w:noProof/>
          </w:rPr>
          <w:t>11.</w:t>
        </w:r>
        <w:r>
          <w:rPr>
            <w:rFonts w:eastAsiaTheme="minorEastAsia" w:cstheme="minorBidi"/>
            <w:b w:val="0"/>
            <w:bCs w:val="0"/>
            <w:caps w:val="0"/>
            <w:noProof/>
            <w:sz w:val="22"/>
            <w:szCs w:val="22"/>
          </w:rPr>
          <w:tab/>
        </w:r>
        <w:r w:rsidRPr="00434056">
          <w:rPr>
            <w:rStyle w:val="Hiperpovezava"/>
            <w:noProof/>
          </w:rPr>
          <w:t>RAČUNALNIŠTVO – MULTIMEDIJA</w:t>
        </w:r>
        <w:r>
          <w:rPr>
            <w:noProof/>
            <w:webHidden/>
          </w:rPr>
          <w:tab/>
        </w:r>
        <w:r>
          <w:rPr>
            <w:noProof/>
            <w:webHidden/>
          </w:rPr>
          <w:fldChar w:fldCharType="begin"/>
        </w:r>
        <w:r>
          <w:rPr>
            <w:noProof/>
            <w:webHidden/>
          </w:rPr>
          <w:instrText xml:space="preserve"> PAGEREF _Toc195513777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8" w:history="1">
        <w:r w:rsidRPr="00434056">
          <w:rPr>
            <w:rStyle w:val="Hiperpovezava"/>
            <w:noProof/>
          </w:rPr>
          <w:t>12.</w:t>
        </w:r>
        <w:r>
          <w:rPr>
            <w:rFonts w:eastAsiaTheme="minorEastAsia" w:cstheme="minorBidi"/>
            <w:b w:val="0"/>
            <w:bCs w:val="0"/>
            <w:caps w:val="0"/>
            <w:noProof/>
            <w:sz w:val="22"/>
            <w:szCs w:val="22"/>
          </w:rPr>
          <w:tab/>
        </w:r>
        <w:r w:rsidRPr="00434056">
          <w:rPr>
            <w:rStyle w:val="Hiperpovezava"/>
            <w:noProof/>
          </w:rPr>
          <w:t>RAČUNALNIŠTVO – RAČUNALNIŠKA OMREŽJA</w:t>
        </w:r>
        <w:r>
          <w:rPr>
            <w:noProof/>
            <w:webHidden/>
          </w:rPr>
          <w:tab/>
        </w:r>
        <w:r>
          <w:rPr>
            <w:noProof/>
            <w:webHidden/>
          </w:rPr>
          <w:fldChar w:fldCharType="begin"/>
        </w:r>
        <w:r>
          <w:rPr>
            <w:noProof/>
            <w:webHidden/>
          </w:rPr>
          <w:instrText xml:space="preserve"> PAGEREF _Toc195513778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79" w:history="1">
        <w:r w:rsidRPr="00434056">
          <w:rPr>
            <w:rStyle w:val="Hiperpovezava"/>
            <w:noProof/>
          </w:rPr>
          <w:t>13.</w:t>
        </w:r>
        <w:r>
          <w:rPr>
            <w:rFonts w:eastAsiaTheme="minorEastAsia" w:cstheme="minorBidi"/>
            <w:b w:val="0"/>
            <w:bCs w:val="0"/>
            <w:caps w:val="0"/>
            <w:noProof/>
            <w:sz w:val="22"/>
            <w:szCs w:val="22"/>
          </w:rPr>
          <w:tab/>
        </w:r>
        <w:r w:rsidRPr="00434056">
          <w:rPr>
            <w:rStyle w:val="Hiperpovezava"/>
            <w:noProof/>
          </w:rPr>
          <w:t>SODOBNA PRIPRAVA HRANE</w:t>
        </w:r>
        <w:r>
          <w:rPr>
            <w:noProof/>
            <w:webHidden/>
          </w:rPr>
          <w:tab/>
        </w:r>
        <w:r>
          <w:rPr>
            <w:noProof/>
            <w:webHidden/>
          </w:rPr>
          <w:fldChar w:fldCharType="begin"/>
        </w:r>
        <w:r>
          <w:rPr>
            <w:noProof/>
            <w:webHidden/>
          </w:rPr>
          <w:instrText xml:space="preserve"> PAGEREF _Toc195513779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80" w:history="1">
        <w:r w:rsidRPr="00434056">
          <w:rPr>
            <w:rStyle w:val="Hiperpovezava"/>
            <w:noProof/>
          </w:rPr>
          <w:t>14.</w:t>
        </w:r>
        <w:r>
          <w:rPr>
            <w:rFonts w:eastAsiaTheme="minorEastAsia" w:cstheme="minorBidi"/>
            <w:b w:val="0"/>
            <w:bCs w:val="0"/>
            <w:caps w:val="0"/>
            <w:noProof/>
            <w:sz w:val="22"/>
            <w:szCs w:val="22"/>
          </w:rPr>
          <w:tab/>
        </w:r>
        <w:r w:rsidRPr="00434056">
          <w:rPr>
            <w:rStyle w:val="Hiperpovezava"/>
            <w:noProof/>
          </w:rPr>
          <w:t>NAČINI PREHRANJEVANJA</w:t>
        </w:r>
        <w:r>
          <w:rPr>
            <w:noProof/>
            <w:webHidden/>
          </w:rPr>
          <w:tab/>
        </w:r>
        <w:r>
          <w:rPr>
            <w:noProof/>
            <w:webHidden/>
          </w:rPr>
          <w:fldChar w:fldCharType="begin"/>
        </w:r>
        <w:r>
          <w:rPr>
            <w:noProof/>
            <w:webHidden/>
          </w:rPr>
          <w:instrText xml:space="preserve"> PAGEREF _Toc195513780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81" w:history="1">
        <w:r w:rsidRPr="00434056">
          <w:rPr>
            <w:rStyle w:val="Hiperpovezava"/>
            <w:noProof/>
          </w:rPr>
          <w:t>15.</w:t>
        </w:r>
        <w:r>
          <w:rPr>
            <w:rFonts w:eastAsiaTheme="minorEastAsia" w:cstheme="minorBidi"/>
            <w:b w:val="0"/>
            <w:bCs w:val="0"/>
            <w:caps w:val="0"/>
            <w:noProof/>
            <w:sz w:val="22"/>
            <w:szCs w:val="22"/>
          </w:rPr>
          <w:tab/>
        </w:r>
        <w:r w:rsidRPr="00434056">
          <w:rPr>
            <w:rStyle w:val="Hiperpovezava"/>
            <w:noProof/>
          </w:rPr>
          <w:t>ASTRONOMIJA</w:t>
        </w:r>
        <w:r>
          <w:rPr>
            <w:noProof/>
            <w:webHidden/>
          </w:rPr>
          <w:tab/>
        </w:r>
        <w:r>
          <w:rPr>
            <w:noProof/>
            <w:webHidden/>
          </w:rPr>
          <w:fldChar w:fldCharType="begin"/>
        </w:r>
        <w:r>
          <w:rPr>
            <w:noProof/>
            <w:webHidden/>
          </w:rPr>
          <w:instrText xml:space="preserve"> PAGEREF _Toc195513781 \h </w:instrText>
        </w:r>
        <w:r>
          <w:rPr>
            <w:noProof/>
            <w:webHidden/>
          </w:rPr>
        </w:r>
        <w:r>
          <w:rPr>
            <w:noProof/>
            <w:webHidden/>
          </w:rPr>
          <w:fldChar w:fldCharType="separate"/>
        </w:r>
        <w:r w:rsidR="0001322C">
          <w:rPr>
            <w:noProof/>
            <w:webHidden/>
          </w:rPr>
          <w:t>2</w:t>
        </w:r>
        <w:r>
          <w:rPr>
            <w:noProof/>
            <w:webHidden/>
          </w:rPr>
          <w:fldChar w:fldCharType="end"/>
        </w:r>
      </w:hyperlink>
    </w:p>
    <w:p w:rsidR="001A4978" w:rsidRDefault="001A4978">
      <w:pPr>
        <w:pStyle w:val="Kazalovsebine1"/>
        <w:rPr>
          <w:rFonts w:eastAsiaTheme="minorEastAsia" w:cstheme="minorBidi"/>
          <w:b w:val="0"/>
          <w:bCs w:val="0"/>
          <w:caps w:val="0"/>
          <w:noProof/>
          <w:sz w:val="22"/>
          <w:szCs w:val="22"/>
        </w:rPr>
      </w:pPr>
      <w:hyperlink w:anchor="_Toc195513782" w:history="1">
        <w:r w:rsidRPr="00434056">
          <w:rPr>
            <w:rStyle w:val="Hiperpovezava"/>
            <w:noProof/>
          </w:rPr>
          <w:t>16.</w:t>
        </w:r>
        <w:r>
          <w:rPr>
            <w:rFonts w:eastAsiaTheme="minorEastAsia" w:cstheme="minorBidi"/>
            <w:b w:val="0"/>
            <w:bCs w:val="0"/>
            <w:caps w:val="0"/>
            <w:noProof/>
            <w:sz w:val="22"/>
            <w:szCs w:val="22"/>
          </w:rPr>
          <w:tab/>
        </w:r>
        <w:r w:rsidRPr="00434056">
          <w:rPr>
            <w:rStyle w:val="Hiperpovezava"/>
            <w:noProof/>
          </w:rPr>
          <w:t>LITERARNI KLUB</w:t>
        </w:r>
        <w:r>
          <w:rPr>
            <w:noProof/>
            <w:webHidden/>
          </w:rPr>
          <w:tab/>
        </w:r>
        <w:r>
          <w:rPr>
            <w:noProof/>
            <w:webHidden/>
          </w:rPr>
          <w:fldChar w:fldCharType="begin"/>
        </w:r>
        <w:r>
          <w:rPr>
            <w:noProof/>
            <w:webHidden/>
          </w:rPr>
          <w:instrText xml:space="preserve"> PAGEREF _Toc195513782 \h </w:instrText>
        </w:r>
        <w:r>
          <w:rPr>
            <w:noProof/>
            <w:webHidden/>
          </w:rPr>
        </w:r>
        <w:r>
          <w:rPr>
            <w:noProof/>
            <w:webHidden/>
          </w:rPr>
          <w:fldChar w:fldCharType="separate"/>
        </w:r>
        <w:r w:rsidR="0001322C">
          <w:rPr>
            <w:noProof/>
            <w:webHidden/>
          </w:rPr>
          <w:t>2</w:t>
        </w:r>
        <w:r>
          <w:rPr>
            <w:noProof/>
            <w:webHidden/>
          </w:rPr>
          <w:fldChar w:fldCharType="end"/>
        </w:r>
      </w:hyperlink>
    </w:p>
    <w:p w:rsidR="00B34799" w:rsidRDefault="00B34799" w:rsidP="00B34799">
      <w:pPr>
        <w:rPr>
          <w:rFonts w:asciiTheme="minorHAnsi" w:hAnsiTheme="minorHAnsi" w:cstheme="minorHAnsi"/>
          <w:szCs w:val="22"/>
        </w:rPr>
      </w:pPr>
      <w:r w:rsidRPr="00B213FC">
        <w:rPr>
          <w:rFonts w:asciiTheme="minorHAnsi" w:hAnsiTheme="minorHAnsi" w:cstheme="minorHAnsi"/>
          <w:szCs w:val="22"/>
        </w:rPr>
        <w:fldChar w:fldCharType="end"/>
      </w: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Default="001A4978" w:rsidP="00B34799">
      <w:pPr>
        <w:rPr>
          <w:rFonts w:asciiTheme="minorHAnsi" w:hAnsiTheme="minorHAnsi" w:cstheme="minorHAnsi"/>
          <w:szCs w:val="22"/>
        </w:rPr>
      </w:pPr>
    </w:p>
    <w:p w:rsidR="001A4978" w:rsidRPr="00B213FC" w:rsidRDefault="001A4978"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sectPr w:rsidR="00B34799" w:rsidRPr="00B213FC" w:rsidSect="0001322C">
          <w:footerReference w:type="default" r:id="rId15"/>
          <w:headerReference w:type="first" r:id="rId16"/>
          <w:footerReference w:type="first" r:id="rId17"/>
          <w:pgSz w:w="11906" w:h="16838" w:code="9"/>
          <w:pgMar w:top="794" w:right="851" w:bottom="794" w:left="851" w:header="709" w:footer="709" w:gutter="0"/>
          <w:pgNumType w:start="1"/>
          <w:cols w:space="708"/>
          <w:docGrid w:linePitch="360"/>
        </w:sectPr>
      </w:pPr>
    </w:p>
    <w:p w:rsidR="00B34799" w:rsidRPr="00B213FC" w:rsidRDefault="00B34799" w:rsidP="00B34799">
      <w:pPr>
        <w:pStyle w:val="Naslov"/>
        <w:ind w:left="284" w:hanging="284"/>
        <w:rPr>
          <w:rFonts w:asciiTheme="minorHAnsi" w:hAnsiTheme="minorHAnsi" w:cstheme="minorHAnsi"/>
          <w:sz w:val="22"/>
          <w:szCs w:val="22"/>
        </w:rPr>
      </w:pPr>
      <w:bookmarkStart w:id="0" w:name="_Toc261207230"/>
      <w:bookmarkStart w:id="1" w:name="_Toc513100090"/>
      <w:bookmarkStart w:id="2" w:name="_Toc513100384"/>
      <w:bookmarkStart w:id="3" w:name="_Toc132796489"/>
      <w:bookmarkStart w:id="4" w:name="_Toc163807168"/>
      <w:bookmarkStart w:id="5" w:name="_Toc195513767"/>
      <w:r w:rsidRPr="00B213FC">
        <w:rPr>
          <w:rFonts w:asciiTheme="minorHAnsi" w:hAnsiTheme="minorHAnsi" w:cstheme="minorHAnsi"/>
          <w:sz w:val="22"/>
          <w:szCs w:val="22"/>
        </w:rPr>
        <w:t>LIKOVNO SNOVANJE 1</w:t>
      </w:r>
      <w:bookmarkEnd w:id="0"/>
      <w:bookmarkEnd w:id="1"/>
      <w:bookmarkEnd w:id="2"/>
      <w:bookmarkEnd w:id="3"/>
      <w:bookmarkEnd w:id="4"/>
      <w:bookmarkEnd w:id="5"/>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color w:val="000000"/>
          <w:spacing w:val="-2"/>
          <w:w w:val="109"/>
          <w:szCs w:val="22"/>
        </w:rPr>
        <w:t>UČITELJICA</w:t>
      </w:r>
      <w:r w:rsidRPr="00B213FC">
        <w:rPr>
          <w:rFonts w:asciiTheme="minorHAnsi" w:hAnsiTheme="minorHAnsi" w:cstheme="minorHAnsi"/>
          <w:color w:val="000000"/>
          <w:spacing w:val="-2"/>
          <w:w w:val="109"/>
          <w:szCs w:val="22"/>
        </w:rPr>
        <w:t xml:space="preserve">: </w:t>
      </w:r>
      <w:r w:rsidRPr="00B213FC">
        <w:rPr>
          <w:rFonts w:asciiTheme="minorHAnsi" w:hAnsiTheme="minorHAnsi" w:cstheme="minorHAnsi"/>
          <w:szCs w:val="22"/>
        </w:rPr>
        <w:t xml:space="preserve">Natalija ORLIČ </w:t>
      </w:r>
    </w:p>
    <w:p w:rsidR="00B34799" w:rsidRPr="00B213FC" w:rsidRDefault="00B34799" w:rsidP="00B34799">
      <w:pPr>
        <w:rPr>
          <w:rFonts w:asciiTheme="minorHAnsi" w:hAnsiTheme="minorHAnsi" w:cstheme="minorHAnsi"/>
          <w:b/>
          <w:bCs/>
          <w:color w:val="000000"/>
          <w:spacing w:val="3"/>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1 leto, </w:t>
      </w:r>
      <w:r w:rsidRPr="00B213FC">
        <w:rPr>
          <w:rFonts w:asciiTheme="minorHAnsi" w:hAnsiTheme="minorHAnsi" w:cstheme="minorHAnsi"/>
          <w:color w:val="000000"/>
          <w:spacing w:val="3"/>
          <w:szCs w:val="22"/>
        </w:rPr>
        <w:t>1 ura na teden</w:t>
      </w:r>
    </w:p>
    <w:p w:rsidR="00B34799" w:rsidRPr="00B213FC" w:rsidRDefault="00B34799" w:rsidP="00B34799">
      <w:pPr>
        <w:rPr>
          <w:rFonts w:asciiTheme="minorHAnsi" w:hAnsiTheme="minorHAnsi" w:cstheme="minorHAnsi"/>
          <w:szCs w:val="22"/>
        </w:rPr>
      </w:pPr>
      <w:r>
        <w:rPr>
          <w:rFonts w:asciiTheme="minorHAnsi" w:hAnsiTheme="minorHAnsi" w:cstheme="minorHAnsi"/>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9.05pt;margin-top:.8pt;width:75pt;height:90.6pt;z-index:251667456">
            <v:imagedata r:id="rId18" o:title="" croptop="3746f" cropbottom="5886f"/>
            <w10:wrap type="square"/>
          </v:shape>
          <o:OLEObject Type="Embed" ProgID="Word.Picture.8" ShapeID="_x0000_s1026" DrawAspect="Content" ObjectID="_1806131459" r:id="rId19"/>
        </w:object>
      </w: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 xml:space="preserve">7. </w:t>
      </w:r>
    </w:p>
    <w:p w:rsidR="00B34799" w:rsidRPr="00B213FC" w:rsidRDefault="00B34799" w:rsidP="00B34799">
      <w:pPr>
        <w:pStyle w:val="Telobesedila"/>
        <w:rPr>
          <w:rFonts w:asciiTheme="minorHAnsi" w:hAnsiTheme="minorHAnsi" w:cstheme="minorHAnsi"/>
          <w:b w:val="0"/>
          <w:i w:val="0"/>
          <w:sz w:val="22"/>
          <w:szCs w:val="22"/>
        </w:rPr>
      </w:pPr>
      <w:r w:rsidRPr="00B213FC">
        <w:rPr>
          <w:rFonts w:asciiTheme="minorHAnsi" w:hAnsiTheme="minorHAnsi" w:cstheme="minorHAnsi"/>
          <w:b w:val="0"/>
          <w:i w:val="0"/>
          <w:sz w:val="22"/>
          <w:szCs w:val="22"/>
        </w:rPr>
        <w:t>V devetletki so žal zmanjšali število rednih ur likovne vzgoje. Tako imajo učenci le eno uro likovne vzgoje na teden. Zato so se strokovnjaki, ki so pripravljali učni načrt še posebej trudili, da so oblikovali zanimiv in pester program izbirnega predmeta, ki so ga poimenovali LIKOVNO SNOVANJE.</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KOMU JE NAMENJEN:</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radi ustvarjajo,</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so likovno nadarjeni,</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radi preizkušajo različne materiale,</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se bodo vpisovali v poklice, kjer bodo bili sami ustvarjalni (arhitekt, oblikovalec, vzgojitelj, šivilja, restavrator, …)</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se bodo vpisovali v poklice, kjer je potrebna ročna spretnost (zobotehnik, pleskar, pek, zidar …)</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se bodo vpisovali v poklice, kjer je potrebno likovno predznanje (umetnostni zgodovinar )</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Cs/>
          <w:iCs/>
          <w:noProof/>
          <w:szCs w:val="22"/>
        </w:rPr>
        <w:drawing>
          <wp:anchor distT="0" distB="0" distL="114300" distR="114300" simplePos="0" relativeHeight="251668480" behindDoc="1" locked="0" layoutInCell="1" allowOverlap="1" wp14:anchorId="3838DCCB" wp14:editId="787B1E8D">
            <wp:simplePos x="0" y="0"/>
            <wp:positionH relativeFrom="margin">
              <wp:posOffset>3247948</wp:posOffset>
            </wp:positionH>
            <wp:positionV relativeFrom="paragraph">
              <wp:posOffset>124663</wp:posOffset>
            </wp:positionV>
            <wp:extent cx="894080" cy="1036320"/>
            <wp:effectExtent l="0" t="0" r="1270" b="0"/>
            <wp:wrapTight wrapText="bothSides">
              <wp:wrapPolygon edited="0">
                <wp:start x="0" y="0"/>
                <wp:lineTo x="0" y="21044"/>
                <wp:lineTo x="21170" y="21044"/>
                <wp:lineTo x="21170" y="0"/>
                <wp:lineTo x="0" y="0"/>
              </wp:wrapPolygon>
            </wp:wrapTight>
            <wp:docPr id="15" name="Slika 15" descr="KEN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N25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8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3FC">
        <w:rPr>
          <w:rFonts w:asciiTheme="minorHAnsi" w:hAnsiTheme="minorHAnsi" w:cstheme="minorHAnsi"/>
          <w:b/>
          <w:bCs/>
          <w:iCs/>
          <w:szCs w:val="22"/>
        </w:rPr>
        <w:t>OPREDELITEV PREDMETA: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predmet dopolnjuje vsebine rednega pouka     likovne vzgoje,</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učenec si razvija likovno ustvarjalnost na vseh likovnih področjih,</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dela z različnimi materiali, dela sproščeno in ustvarjalno.</w:t>
      </w:r>
    </w:p>
    <w:p w:rsidR="00B34799" w:rsidRPr="00B213FC" w:rsidRDefault="00B34799" w:rsidP="00B34799">
      <w:pPr>
        <w:rPr>
          <w:rFonts w:asciiTheme="minorHAnsi" w:hAnsiTheme="minorHAnsi" w:cstheme="minorHAnsi"/>
          <w:bCs/>
          <w:iCs/>
          <w:szCs w:val="22"/>
        </w:rPr>
      </w:pPr>
      <w:r w:rsidRPr="00B213FC">
        <w:rPr>
          <w:rFonts w:asciiTheme="minorHAnsi" w:hAnsiTheme="minorHAnsi" w:cstheme="minorHAnsi"/>
          <w:b/>
          <w:bCs/>
          <w:iCs/>
          <w:szCs w:val="22"/>
        </w:rPr>
        <w:t xml:space="preserve">KAJ DELAJO UČENCI: </w:t>
      </w:r>
      <w:r w:rsidRPr="00B213FC">
        <w:rPr>
          <w:rFonts w:asciiTheme="minorHAnsi" w:hAnsiTheme="minorHAnsi" w:cstheme="minorHAnsi"/>
          <w:bCs/>
          <w:iCs/>
          <w:szCs w:val="22"/>
        </w:rPr>
        <w:t>z risbo prikažejo materialnost površin, slikajo s temperami (uporabljajo harmonične ali kontrastne barve), kiparijo iz različnih kiparskih materialov, oblikujejo modo in modne dodatke po lastni zamisli, ustvarjajo z računalnikom (računalniška grafika), izdelajo strip.</w:t>
      </w:r>
    </w:p>
    <w:p w:rsidR="00B34799" w:rsidRPr="00B213FC" w:rsidRDefault="00B34799" w:rsidP="00B34799">
      <w:pPr>
        <w:rPr>
          <w:rFonts w:asciiTheme="minorHAnsi" w:hAnsiTheme="minorHAnsi" w:cstheme="minorHAnsi"/>
          <w:bCs/>
          <w:iCs/>
          <w:szCs w:val="22"/>
        </w:rPr>
      </w:pP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KAKO SE OCENJUJE?</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ocenjevanju upoštevamo kriterije, ki jih že poznate (ustvarjalnost, domišljija, uporaba tehnike, prizadevnost…) Ocena je številčna od 1 do 5.</w:t>
      </w:r>
    </w:p>
    <w:p w:rsidR="00B34799" w:rsidRPr="00B213FC" w:rsidRDefault="00B34799" w:rsidP="00B34799">
      <w:pPr>
        <w:pStyle w:val="Naslov"/>
        <w:ind w:left="284" w:hanging="284"/>
        <w:rPr>
          <w:rFonts w:asciiTheme="minorHAnsi" w:hAnsiTheme="minorHAnsi" w:cstheme="minorHAnsi"/>
          <w:sz w:val="22"/>
          <w:szCs w:val="22"/>
        </w:rPr>
      </w:pPr>
      <w:bookmarkStart w:id="6" w:name="_Toc261207231"/>
      <w:bookmarkStart w:id="7" w:name="_Toc513100091"/>
      <w:bookmarkStart w:id="8" w:name="_Toc513100385"/>
      <w:bookmarkStart w:id="9" w:name="_Toc132796490"/>
      <w:bookmarkStart w:id="10" w:name="_Toc163807169"/>
      <w:bookmarkStart w:id="11" w:name="_Toc195513768"/>
      <w:r w:rsidRPr="00B213FC">
        <w:rPr>
          <w:rFonts w:asciiTheme="minorHAnsi" w:hAnsiTheme="minorHAnsi" w:cstheme="minorHAnsi"/>
          <w:noProof/>
          <w:sz w:val="22"/>
          <w:szCs w:val="22"/>
        </w:rPr>
        <w:drawing>
          <wp:anchor distT="0" distB="0" distL="114300" distR="114300" simplePos="0" relativeHeight="251665408" behindDoc="0" locked="0" layoutInCell="1" allowOverlap="1" wp14:anchorId="264FFA04" wp14:editId="6537296B">
            <wp:simplePos x="0" y="0"/>
            <wp:positionH relativeFrom="margin">
              <wp:posOffset>2865755</wp:posOffset>
            </wp:positionH>
            <wp:positionV relativeFrom="paragraph">
              <wp:posOffset>5715</wp:posOffset>
            </wp:positionV>
            <wp:extent cx="1383030" cy="1834515"/>
            <wp:effectExtent l="0" t="0" r="7620" b="0"/>
            <wp:wrapTight wrapText="bothSides">
              <wp:wrapPolygon edited="0">
                <wp:start x="0" y="0"/>
                <wp:lineTo x="0" y="21308"/>
                <wp:lineTo x="21421" y="21308"/>
                <wp:lineTo x="21421" y="0"/>
                <wp:lineTo x="0" y="0"/>
              </wp:wrapPolygon>
            </wp:wrapTight>
            <wp:docPr id="14" name="Slika 14" descr="ivo02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o02_8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03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3FC">
        <w:rPr>
          <w:rFonts w:asciiTheme="minorHAnsi" w:hAnsiTheme="minorHAnsi" w:cstheme="minorHAnsi"/>
          <w:sz w:val="22"/>
          <w:szCs w:val="22"/>
        </w:rPr>
        <w:t>LIKOVNO SNOVANJE 2</w:t>
      </w:r>
      <w:bookmarkEnd w:id="6"/>
      <w:bookmarkEnd w:id="7"/>
      <w:bookmarkEnd w:id="8"/>
      <w:bookmarkEnd w:id="9"/>
      <w:bookmarkEnd w:id="10"/>
      <w:bookmarkEnd w:id="11"/>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color w:val="000000"/>
          <w:spacing w:val="-2"/>
          <w:w w:val="109"/>
          <w:szCs w:val="22"/>
        </w:rPr>
        <w:t>UČITELJICA</w:t>
      </w:r>
      <w:r w:rsidRPr="00B213FC">
        <w:rPr>
          <w:rFonts w:asciiTheme="minorHAnsi" w:hAnsiTheme="minorHAnsi" w:cstheme="minorHAnsi"/>
          <w:color w:val="000000"/>
          <w:spacing w:val="-2"/>
          <w:w w:val="109"/>
          <w:szCs w:val="22"/>
        </w:rPr>
        <w:t xml:space="preserve">: </w:t>
      </w:r>
      <w:r w:rsidRPr="00B213FC">
        <w:rPr>
          <w:rFonts w:asciiTheme="minorHAnsi" w:hAnsiTheme="minorHAnsi" w:cstheme="minorHAnsi"/>
          <w:szCs w:val="22"/>
        </w:rPr>
        <w:t xml:space="preserve">Natalija ORLIČ </w:t>
      </w:r>
      <w:r w:rsidRPr="00B213FC">
        <w:rPr>
          <w:rFonts w:asciiTheme="minorHAnsi" w:hAnsiTheme="minorHAnsi" w:cstheme="minorHAnsi"/>
          <w:szCs w:val="22"/>
        </w:rPr>
        <w:br/>
      </w: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1 leto, </w:t>
      </w:r>
      <w:r w:rsidRPr="00B213FC">
        <w:rPr>
          <w:rFonts w:asciiTheme="minorHAnsi" w:hAnsiTheme="minorHAnsi" w:cstheme="minorHAnsi"/>
          <w:color w:val="000000"/>
          <w:spacing w:val="3"/>
          <w:szCs w:val="22"/>
        </w:rPr>
        <w:t>1 ura na teden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 xml:space="preserve">8. </w:t>
      </w:r>
    </w:p>
    <w:p w:rsidR="00B34799" w:rsidRPr="00B213FC" w:rsidRDefault="00B34799" w:rsidP="00B34799">
      <w:pPr>
        <w:rPr>
          <w:rFonts w:asciiTheme="minorHAnsi" w:hAnsiTheme="minorHAnsi" w:cstheme="minorHAnsi"/>
          <w:b/>
          <w:bCs/>
          <w:szCs w:val="22"/>
        </w:rPr>
      </w:pPr>
      <w:r w:rsidRPr="00B213FC">
        <w:rPr>
          <w:rFonts w:asciiTheme="minorHAnsi" w:hAnsiTheme="minorHAnsi" w:cstheme="minorHAnsi"/>
          <w:b/>
          <w:bCs/>
          <w:iCs/>
          <w:szCs w:val="22"/>
        </w:rPr>
        <w:t>KOMU PRIPOROČAMO IZBIRNI PREDMET LIKOVNO SNOVANJE?</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se  radi ukvarjate z različnimi način oblikovanja in bi radi te sposobnosti še naprej razvijali- takim ena ura likovne vzgoje v tednu ne zadošča,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radi ustvarjate z različnimi materiali</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priporočam ga tistim, ki si želijo izbrati poklic, ki je povezan z likovnim izražanjem in oblikovanjem ( modni, grafični, ali industrijski oblikovalec, frizer, slaščičar, cvetličar, steklar, aranžer, arhitekt, slikar, učitelj likovne vzgoje)</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OPREDELITEV PREDMETA: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predmet dopolnjuje vsebine rednega pouka  likovne vzgoje,</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učenec si razvija likovno ustvarjalnost na vseh likovnih področjih,</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dela z različnimi materiali, dela sproščeno in ustvarjalno.</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KAJ DELAJO UČENCI?</w:t>
      </w:r>
    </w:p>
    <w:p w:rsidR="00B34799" w:rsidRPr="00B213FC" w:rsidRDefault="00B34799" w:rsidP="00B34799">
      <w:pPr>
        <w:pStyle w:val="Telobesedila"/>
        <w:rPr>
          <w:rFonts w:asciiTheme="minorHAnsi" w:hAnsiTheme="minorHAnsi" w:cstheme="minorHAnsi"/>
          <w:b w:val="0"/>
          <w:i w:val="0"/>
          <w:sz w:val="22"/>
          <w:szCs w:val="22"/>
        </w:rPr>
      </w:pPr>
      <w:r w:rsidRPr="00B213FC">
        <w:rPr>
          <w:rFonts w:asciiTheme="minorHAnsi" w:hAnsiTheme="minorHAnsi" w:cstheme="minorHAnsi"/>
          <w:b w:val="0"/>
          <w:i w:val="0"/>
          <w:sz w:val="22"/>
          <w:szCs w:val="22"/>
        </w:rPr>
        <w:t>Pri likovnem snovanju bomo veliko risali in slikali s pomočjo glasbe. Poseben poudarek bomo dali različnim materialom. Risali in slikali bomo tudi s pomočjo računalnika, uporabljali bomo tudi digitalni fotoaparat. Posebno zanimivo pa bo risati s svetlobo v prostoru.</w:t>
      </w:r>
    </w:p>
    <w:p w:rsidR="00B34799" w:rsidRPr="00B213FC" w:rsidRDefault="00B34799" w:rsidP="00B34799">
      <w:pPr>
        <w:rPr>
          <w:rFonts w:asciiTheme="minorHAnsi" w:hAnsiTheme="minorHAnsi" w:cstheme="minorHAnsi"/>
          <w:bCs/>
          <w:iCs/>
          <w:szCs w:val="22"/>
        </w:rPr>
      </w:pPr>
      <w:r w:rsidRPr="00B213FC">
        <w:rPr>
          <w:rFonts w:asciiTheme="minorHAnsi" w:hAnsiTheme="minorHAnsi" w:cstheme="minorHAnsi"/>
          <w:bCs/>
          <w:iCs/>
          <w:szCs w:val="22"/>
        </w:rPr>
        <w:t>Slikanje je povezano tudi z različnimi oblikovalnimi področji, zato bomo poskusili z oblikovanjem las</w:t>
      </w:r>
      <w:r>
        <w:rPr>
          <w:rFonts w:asciiTheme="minorHAnsi" w:hAnsiTheme="minorHAnsi" w:cstheme="minorHAnsi"/>
          <w:bCs/>
          <w:iCs/>
          <w:szCs w:val="22"/>
        </w:rPr>
        <w:t>tnega znaka in plakata</w:t>
      </w:r>
      <w:r w:rsidRPr="00B213FC">
        <w:rPr>
          <w:rFonts w:asciiTheme="minorHAnsi" w:hAnsiTheme="minorHAnsi" w:cstheme="minorHAnsi"/>
          <w:bCs/>
          <w:iCs/>
          <w:szCs w:val="22"/>
        </w:rPr>
        <w:t>.</w:t>
      </w:r>
      <w:r>
        <w:rPr>
          <w:rFonts w:asciiTheme="minorHAnsi" w:hAnsiTheme="minorHAnsi" w:cstheme="minorHAnsi"/>
          <w:bCs/>
          <w:iCs/>
          <w:szCs w:val="22"/>
        </w:rPr>
        <w:t xml:space="preserve"> </w:t>
      </w:r>
      <w:r w:rsidRPr="00B213FC">
        <w:rPr>
          <w:rFonts w:asciiTheme="minorHAnsi" w:hAnsiTheme="minorHAnsi" w:cstheme="minorHAnsi"/>
          <w:bCs/>
          <w:iCs/>
          <w:szCs w:val="22"/>
        </w:rPr>
        <w:t>Odtisnili bomo tudi lastno grafiko v globokem tisku.</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noProof/>
          <w:szCs w:val="22"/>
        </w:rPr>
        <w:drawing>
          <wp:anchor distT="0" distB="0" distL="114300" distR="114300" simplePos="0" relativeHeight="251669504" behindDoc="1" locked="0" layoutInCell="1" allowOverlap="1" wp14:anchorId="103CD008" wp14:editId="08057470">
            <wp:simplePos x="0" y="0"/>
            <wp:positionH relativeFrom="margin">
              <wp:posOffset>0</wp:posOffset>
            </wp:positionH>
            <wp:positionV relativeFrom="paragraph">
              <wp:posOffset>106249</wp:posOffset>
            </wp:positionV>
            <wp:extent cx="1571625" cy="888365"/>
            <wp:effectExtent l="0" t="0" r="9525" b="6985"/>
            <wp:wrapTight wrapText="bothSides">
              <wp:wrapPolygon edited="0">
                <wp:start x="0" y="0"/>
                <wp:lineTo x="0" y="21307"/>
                <wp:lineTo x="21469" y="21307"/>
                <wp:lineTo x="21469" y="0"/>
                <wp:lineTo x="0" y="0"/>
              </wp:wrapPolygon>
            </wp:wrapTight>
            <wp:docPr id="11" name="Slika 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3FC">
        <w:rPr>
          <w:rFonts w:asciiTheme="minorHAnsi" w:hAnsiTheme="minorHAnsi" w:cstheme="minorHAnsi"/>
          <w:b/>
          <w:bCs/>
          <w:iCs/>
          <w:szCs w:val="22"/>
        </w:rPr>
        <w:t>KAKO SE OCENJUJE?</w:t>
      </w:r>
    </w:p>
    <w:p w:rsidR="00B34799" w:rsidRPr="00B213FC" w:rsidRDefault="00B34799" w:rsidP="00B34799">
      <w:pPr>
        <w:pStyle w:val="Telobesedila"/>
        <w:rPr>
          <w:rFonts w:asciiTheme="minorHAnsi" w:hAnsiTheme="minorHAnsi" w:cstheme="minorHAnsi"/>
          <w:i w:val="0"/>
          <w:sz w:val="22"/>
          <w:szCs w:val="22"/>
        </w:rPr>
      </w:pPr>
      <w:r w:rsidRPr="00B213FC">
        <w:rPr>
          <w:rFonts w:asciiTheme="minorHAnsi" w:hAnsiTheme="minorHAnsi" w:cstheme="minorHAnsi"/>
          <w:b w:val="0"/>
          <w:i w:val="0"/>
          <w:sz w:val="22"/>
          <w:szCs w:val="22"/>
        </w:rPr>
        <w:t>Pri ocenjevanju upoštevamo kriterije, ki jih že poznate (ustvarjalnost, domišljija, uporaba tehnike, prizadevnost…)</w:t>
      </w:r>
      <w:r>
        <w:rPr>
          <w:rFonts w:asciiTheme="minorHAnsi" w:hAnsiTheme="minorHAnsi" w:cstheme="minorHAnsi"/>
          <w:b w:val="0"/>
          <w:i w:val="0"/>
          <w:sz w:val="22"/>
          <w:szCs w:val="22"/>
        </w:rPr>
        <w:t xml:space="preserve"> </w:t>
      </w:r>
      <w:r w:rsidRPr="00B213FC">
        <w:rPr>
          <w:rFonts w:asciiTheme="minorHAnsi" w:hAnsiTheme="minorHAnsi" w:cstheme="minorHAnsi"/>
          <w:b w:val="0"/>
          <w:i w:val="0"/>
          <w:sz w:val="22"/>
          <w:szCs w:val="22"/>
        </w:rPr>
        <w:t>Ocena je številčna od 1 do 5.</w:t>
      </w:r>
    </w:p>
    <w:p w:rsidR="00B34799" w:rsidRPr="00B213FC" w:rsidRDefault="00B34799" w:rsidP="00B34799">
      <w:pPr>
        <w:pStyle w:val="Telobesedila"/>
        <w:rPr>
          <w:rFonts w:asciiTheme="minorHAnsi" w:hAnsiTheme="minorHAnsi" w:cstheme="minorHAnsi"/>
          <w:i w:val="0"/>
          <w:sz w:val="22"/>
          <w:szCs w:val="22"/>
        </w:rPr>
      </w:pPr>
    </w:p>
    <w:p w:rsidR="00B34799" w:rsidRPr="00B213FC" w:rsidRDefault="00B34799" w:rsidP="00B34799">
      <w:pPr>
        <w:rPr>
          <w:rFonts w:asciiTheme="minorHAnsi" w:hAnsiTheme="minorHAnsi" w:cstheme="minorHAnsi"/>
          <w:sz w:val="16"/>
          <w:szCs w:val="16"/>
        </w:rPr>
      </w:pPr>
      <w:r>
        <w:rPr>
          <w:rFonts w:asciiTheme="minorHAnsi" w:hAnsiTheme="minorHAnsi" w:cstheme="minorHAnsi"/>
          <w:sz w:val="16"/>
          <w:szCs w:val="16"/>
        </w:rPr>
        <w:t>F</w:t>
      </w:r>
      <w:r w:rsidRPr="00B213FC">
        <w:rPr>
          <w:rFonts w:asciiTheme="minorHAnsi" w:hAnsiTheme="minorHAnsi" w:cstheme="minorHAnsi"/>
          <w:sz w:val="16"/>
          <w:szCs w:val="16"/>
        </w:rPr>
        <w:t>otografska risba, ki nastane kot sled gibanja svetilke v prostoru</w:t>
      </w:r>
    </w:p>
    <w:p w:rsidR="00B34799" w:rsidRPr="00B213FC" w:rsidRDefault="00B34799" w:rsidP="00B34799">
      <w:pPr>
        <w:pStyle w:val="Naslov"/>
        <w:ind w:left="284" w:hanging="284"/>
        <w:rPr>
          <w:rFonts w:asciiTheme="minorHAnsi" w:hAnsiTheme="minorHAnsi" w:cstheme="minorHAnsi"/>
          <w:sz w:val="22"/>
          <w:szCs w:val="22"/>
        </w:rPr>
      </w:pPr>
      <w:bookmarkStart w:id="12" w:name="_Toc261207232"/>
      <w:bookmarkStart w:id="13" w:name="_Toc513100092"/>
      <w:bookmarkStart w:id="14" w:name="_Toc513100386"/>
      <w:bookmarkStart w:id="15" w:name="_Toc132796491"/>
      <w:bookmarkStart w:id="16" w:name="_Toc163807170"/>
      <w:bookmarkStart w:id="17" w:name="_Toc195513769"/>
      <w:r w:rsidRPr="00B213FC">
        <w:rPr>
          <w:rFonts w:asciiTheme="minorHAnsi" w:hAnsiTheme="minorHAnsi" w:cstheme="minorHAnsi"/>
          <w:noProof/>
          <w:sz w:val="22"/>
          <w:szCs w:val="22"/>
        </w:rPr>
        <w:drawing>
          <wp:anchor distT="0" distB="0" distL="114300" distR="114300" simplePos="0" relativeHeight="251664384" behindDoc="1" locked="0" layoutInCell="1" allowOverlap="1" wp14:anchorId="5450A2A3" wp14:editId="347C18AA">
            <wp:simplePos x="0" y="0"/>
            <wp:positionH relativeFrom="margin">
              <wp:posOffset>2507615</wp:posOffset>
            </wp:positionH>
            <wp:positionV relativeFrom="paragraph">
              <wp:posOffset>71120</wp:posOffset>
            </wp:positionV>
            <wp:extent cx="1723610" cy="1193304"/>
            <wp:effectExtent l="0" t="0" r="0" b="6985"/>
            <wp:wrapSquare wrapText="bothSides"/>
            <wp:docPr id="10" name="Slika 10" descr="fibona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onac_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3610" cy="1193304"/>
                    </a:xfrm>
                    <a:prstGeom prst="rect">
                      <a:avLst/>
                    </a:prstGeom>
                    <a:noFill/>
                  </pic:spPr>
                </pic:pic>
              </a:graphicData>
            </a:graphic>
            <wp14:sizeRelH relativeFrom="page">
              <wp14:pctWidth>0</wp14:pctWidth>
            </wp14:sizeRelH>
            <wp14:sizeRelV relativeFrom="page">
              <wp14:pctHeight>0</wp14:pctHeight>
            </wp14:sizeRelV>
          </wp:anchor>
        </w:drawing>
      </w:r>
      <w:r w:rsidRPr="00B213FC">
        <w:rPr>
          <w:rFonts w:asciiTheme="minorHAnsi" w:hAnsiTheme="minorHAnsi" w:cstheme="minorHAnsi"/>
          <w:sz w:val="22"/>
          <w:szCs w:val="22"/>
        </w:rPr>
        <w:t>LIKOVNO SNOVANJE 3</w:t>
      </w:r>
      <w:bookmarkEnd w:id="12"/>
      <w:bookmarkEnd w:id="13"/>
      <w:bookmarkEnd w:id="14"/>
      <w:bookmarkEnd w:id="15"/>
      <w:bookmarkEnd w:id="16"/>
      <w:bookmarkEnd w:id="17"/>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color w:val="000000"/>
          <w:spacing w:val="-2"/>
          <w:w w:val="109"/>
          <w:szCs w:val="22"/>
        </w:rPr>
        <w:t>UČITELJICA</w:t>
      </w:r>
      <w:r w:rsidRPr="00B213FC">
        <w:rPr>
          <w:rFonts w:asciiTheme="minorHAnsi" w:hAnsiTheme="minorHAnsi" w:cstheme="minorHAnsi"/>
          <w:color w:val="000000"/>
          <w:spacing w:val="-2"/>
          <w:w w:val="109"/>
          <w:szCs w:val="22"/>
        </w:rPr>
        <w:t xml:space="preserve">: </w:t>
      </w:r>
      <w:r w:rsidRPr="00B213FC">
        <w:rPr>
          <w:rFonts w:asciiTheme="minorHAnsi" w:hAnsiTheme="minorHAnsi" w:cstheme="minorHAnsi"/>
          <w:szCs w:val="22"/>
        </w:rPr>
        <w:t xml:space="preserve">Natalija ORLIČ </w:t>
      </w:r>
    </w:p>
    <w:p w:rsidR="00B34799" w:rsidRPr="00B213FC" w:rsidRDefault="00B34799" w:rsidP="00B34799">
      <w:pPr>
        <w:rPr>
          <w:rFonts w:asciiTheme="minorHAnsi" w:hAnsiTheme="minorHAnsi" w:cstheme="minorHAnsi"/>
          <w:b/>
          <w:bCs/>
          <w:color w:val="000000"/>
          <w:spacing w:val="3"/>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1 leto,</w:t>
      </w:r>
      <w:r w:rsidRPr="00B213FC">
        <w:rPr>
          <w:rFonts w:asciiTheme="minorHAnsi" w:hAnsiTheme="minorHAnsi" w:cstheme="minorHAnsi"/>
          <w:b/>
          <w:bCs/>
          <w:color w:val="000000"/>
          <w:spacing w:val="3"/>
          <w:szCs w:val="22"/>
        </w:rPr>
        <w:br/>
      </w:r>
      <w:r w:rsidRPr="00B213FC">
        <w:rPr>
          <w:rFonts w:asciiTheme="minorHAnsi" w:hAnsiTheme="minorHAnsi" w:cstheme="minorHAnsi"/>
          <w:color w:val="000000"/>
          <w:spacing w:val="3"/>
          <w:szCs w:val="22"/>
        </w:rPr>
        <w:t>1 ura na teden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 xml:space="preserve">9. </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KOMU PRIPOROČAMO IZBIRNI PREDMET LIKOVNI SNOVANJE?</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noProof/>
          <w:szCs w:val="22"/>
        </w:rPr>
        <mc:AlternateContent>
          <mc:Choice Requires="wps">
            <w:drawing>
              <wp:anchor distT="0" distB="0" distL="114300" distR="114300" simplePos="0" relativeHeight="251666432" behindDoc="0" locked="0" layoutInCell="1" allowOverlap="1" wp14:anchorId="17CAF63F" wp14:editId="6055831C">
                <wp:simplePos x="0" y="0"/>
                <wp:positionH relativeFrom="column">
                  <wp:posOffset>2524125</wp:posOffset>
                </wp:positionH>
                <wp:positionV relativeFrom="paragraph">
                  <wp:posOffset>10795</wp:posOffset>
                </wp:positionV>
                <wp:extent cx="1607820" cy="327660"/>
                <wp:effectExtent l="0" t="0" r="0" b="0"/>
                <wp:wrapSquare wrapText="bothSides"/>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A14" w:rsidRPr="007D4170" w:rsidRDefault="00557A14" w:rsidP="00B34799">
                            <w:pPr>
                              <w:rPr>
                                <w:rFonts w:asciiTheme="minorHAnsi" w:hAnsiTheme="minorHAnsi" w:cstheme="minorHAnsi"/>
                                <w:sz w:val="16"/>
                                <w:szCs w:val="16"/>
                              </w:rPr>
                            </w:pPr>
                            <w:bookmarkStart w:id="18" w:name="_Toc448313471"/>
                            <w:r w:rsidRPr="007D4170">
                              <w:rPr>
                                <w:rFonts w:asciiTheme="minorHAnsi" w:hAnsiTheme="minorHAnsi" w:cstheme="minorHAnsi"/>
                                <w:sz w:val="16"/>
                                <w:szCs w:val="16"/>
                              </w:rPr>
                              <w:t>Zlata spirala, ki jo opazimo pri polžu Nautilus</w:t>
                            </w:r>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AF63F" id="Polje z besedilom 9" o:spid="_x0000_s1028" type="#_x0000_t202" style="position:absolute;left:0;text-align:left;margin-left:198.75pt;margin-top:.85pt;width:126.6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" filled="f" stroked="f">
                <v:textbox>
                  <w:txbxContent>
                    <w:p w:rsidR="00557A14" w:rsidRPr="007D4170" w:rsidRDefault="00557A14" w:rsidP="00B34799">
                      <w:pPr>
                        <w:rPr>
                          <w:rFonts w:asciiTheme="minorHAnsi" w:hAnsiTheme="minorHAnsi" w:cstheme="minorHAnsi"/>
                          <w:sz w:val="16"/>
                          <w:szCs w:val="16"/>
                        </w:rPr>
                      </w:pPr>
                      <w:bookmarkStart w:id="19" w:name="_Toc448313471"/>
                      <w:r w:rsidRPr="007D4170">
                        <w:rPr>
                          <w:rFonts w:asciiTheme="minorHAnsi" w:hAnsiTheme="minorHAnsi" w:cstheme="minorHAnsi"/>
                          <w:sz w:val="16"/>
                          <w:szCs w:val="16"/>
                        </w:rPr>
                        <w:t>Zlata spirala, ki jo opazimo pri polžu Nautilus</w:t>
                      </w:r>
                      <w:bookmarkEnd w:id="19"/>
                    </w:p>
                  </w:txbxContent>
                </v:textbox>
                <w10:wrap type="square"/>
              </v:shape>
            </w:pict>
          </mc:Fallback>
        </mc:AlternateContent>
      </w:r>
      <w:r w:rsidRPr="00B213FC">
        <w:rPr>
          <w:rFonts w:asciiTheme="minorHAnsi" w:hAnsiTheme="minorHAnsi" w:cstheme="minorHAnsi"/>
          <w:bCs/>
          <w:iCs/>
          <w:szCs w:val="22"/>
        </w:rPr>
        <w:t xml:space="preserve">učencem, ki se  radi ukvarjate z </w:t>
      </w:r>
      <w:r w:rsidRPr="00B213FC">
        <w:rPr>
          <w:rFonts w:asciiTheme="minorHAnsi" w:hAnsiTheme="minorHAnsi" w:cstheme="minorHAnsi"/>
          <w:szCs w:val="22"/>
        </w:rPr>
        <w:t>različnimi način oblikovanja in bi radi te sposobnosti še naprej razvijali- takim ena ura likovne vzgoje v tednu ne zadošča,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učencem, ki radi ustvarjate z različnimi materiali</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priporočam ga tistim, ki si želijo izbrati poklic, ki je povezan z likovnim izražanjem in oblikovanjem ( modni, grafični, ali industrijski oblikovalec, frizer, slaščičar, cvetličar, steklar, aranžer, arhitekt, slikar, učitelj likovne vzgoje)</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OPREDELITEV PREDMETA: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predmet dopolnjuje vsebine rednega pouka  likovne vzgoje,</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učenec si razvija likovno ustvarjalnost na vseh likovnih področjih, dela z različnimi materiali, dela sproščeno in ustvarjalno.</w: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KAJ DELAJO UČENCI:</w:t>
      </w:r>
    </w:p>
    <w:p w:rsidR="00B34799" w:rsidRDefault="00B34799" w:rsidP="00B34799">
      <w:pPr>
        <w:rPr>
          <w:rFonts w:asciiTheme="minorHAnsi" w:hAnsiTheme="minorHAnsi" w:cstheme="minorHAnsi"/>
          <w:szCs w:val="22"/>
        </w:rPr>
      </w:pPr>
      <w:r w:rsidRPr="00B213FC">
        <w:rPr>
          <w:rFonts w:asciiTheme="minorHAnsi" w:hAnsiTheme="minorHAnsi" w:cstheme="minorHAnsi"/>
          <w:szCs w:val="22"/>
        </w:rPr>
        <w:t>Učenci narišejo kompozicijo s pomočjo ZLATEGA REZA, poglobijo znanje o PERSPEKTIVI, spoznajo obrnjeno perspektivo (ASPEKTIVO), izdelajo lastno INSTALACIJO, načrtujejo in izvedejo maketo PROSTORSKIH sprememb, spoznajo značilnosti SOČASNEGA (simultanega) KONTRASTA in s pomočjo RAČUNALNIKA oblikujejo VIZUALNO SPOROČILO, izdelajo senčno sliko ali FOTOGRAM.</w:t>
      </w:r>
      <w:r>
        <w:rPr>
          <w:rFonts w:asciiTheme="minorHAnsi" w:hAnsiTheme="minorHAnsi" w:cstheme="minorHAnsi"/>
          <w:szCs w:val="22"/>
        </w:rPr>
        <w:t xml:space="preserve">    </w:t>
      </w:r>
    </w:p>
    <w:p w:rsidR="00B34799" w:rsidRDefault="00B34799" w:rsidP="00B34799">
      <w:pPr>
        <w:pStyle w:val="Telobesedila"/>
        <w:rPr>
          <w:rFonts w:asciiTheme="minorHAnsi" w:hAnsiTheme="minorHAnsi" w:cstheme="minorHAnsi"/>
          <w:b w:val="0"/>
          <w:bCs w:val="0"/>
          <w:i w:val="0"/>
          <w:iCs w:val="0"/>
          <w:sz w:val="16"/>
          <w:szCs w:val="16"/>
        </w:rPr>
      </w:pPr>
      <w:r w:rsidRPr="00E27088">
        <w:rPr>
          <w:rFonts w:asciiTheme="minorHAnsi" w:hAnsiTheme="minorHAnsi" w:cstheme="minorHAnsi"/>
          <w:b w:val="0"/>
          <w:bCs w:val="0"/>
          <w:i w:val="0"/>
          <w:iCs w:val="0"/>
          <w:noProof/>
          <w:sz w:val="16"/>
          <w:szCs w:val="16"/>
        </w:rPr>
        <mc:AlternateContent>
          <mc:Choice Requires="wps">
            <w:drawing>
              <wp:anchor distT="45720" distB="45720" distL="114300" distR="114300" simplePos="0" relativeHeight="251675648" behindDoc="0" locked="0" layoutInCell="1" allowOverlap="1" wp14:anchorId="4B93BA2A" wp14:editId="7D59B3CC">
                <wp:simplePos x="0" y="0"/>
                <wp:positionH relativeFrom="column">
                  <wp:posOffset>22860</wp:posOffset>
                </wp:positionH>
                <wp:positionV relativeFrom="paragraph">
                  <wp:posOffset>59791</wp:posOffset>
                </wp:positionV>
                <wp:extent cx="1177290" cy="1045845"/>
                <wp:effectExtent l="0" t="0" r="3810" b="190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045845"/>
                        </a:xfrm>
                        <a:prstGeom prst="rect">
                          <a:avLst/>
                        </a:prstGeom>
                        <a:solidFill>
                          <a:srgbClr val="FFFFFF"/>
                        </a:solidFill>
                        <a:ln w="9525">
                          <a:noFill/>
                          <a:miter lim="800000"/>
                          <a:headEnd/>
                          <a:tailEnd/>
                        </a:ln>
                      </wps:spPr>
                      <wps:txbx>
                        <w:txbxContent>
                          <w:p w:rsidR="00557A14" w:rsidRDefault="00557A14" w:rsidP="00B34799">
                            <w:r w:rsidRPr="00B213FC">
                              <w:rPr>
                                <w:rFonts w:asciiTheme="minorHAnsi" w:hAnsiTheme="minorHAnsi" w:cstheme="minorHAnsi"/>
                                <w:b/>
                                <w:bCs/>
                                <w:i/>
                                <w:iCs/>
                                <w:szCs w:val="22"/>
                              </w:rPr>
                              <w:object w:dxaOrig="2347" w:dyaOrig="2405">
                                <v:shape id="_x0000_i1027" type="#_x0000_t75" style="width:76.5pt;height:77.25pt">
                                  <v:imagedata r:id="rId24" o:title=""/>
                                </v:shape>
                                <o:OLEObject Type="Embed" ProgID="MSPhotoEd.3" ShapeID="_x0000_i1027" DrawAspect="Content" ObjectID="_1806131460" r:id="rId2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3BA2A" id="_x0000_s1029" type="#_x0000_t202" style="position:absolute;margin-left:1.8pt;margin-top:4.7pt;width:92.7pt;height:8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" stroked="f">
                <v:textbox>
                  <w:txbxContent>
                    <w:p w:rsidR="00557A14" w:rsidRDefault="00557A14" w:rsidP="00B34799">
                      <w:r w:rsidRPr="00B213FC">
                        <w:rPr>
                          <w:rFonts w:asciiTheme="minorHAnsi" w:hAnsiTheme="minorHAnsi" w:cstheme="minorHAnsi"/>
                          <w:b/>
                          <w:bCs/>
                          <w:i/>
                          <w:iCs/>
                          <w:szCs w:val="22"/>
                        </w:rPr>
                        <w:object w:dxaOrig="2347" w:dyaOrig="2405">
                          <v:shape id="_x0000_i1027" type="#_x0000_t75" style="width:76.5pt;height:77.25pt">
                            <v:imagedata r:id="rId24" o:title=""/>
                          </v:shape>
                          <o:OLEObject Type="Embed" ProgID="MSPhotoEd.3" ShapeID="_x0000_i1027" DrawAspect="Content" ObjectID="_1806131460" r:id="rId26"/>
                        </w:object>
                      </w:r>
                    </w:p>
                  </w:txbxContent>
                </v:textbox>
                <w10:wrap type="square"/>
              </v:shape>
            </w:pict>
          </mc:Fallback>
        </mc:AlternateContent>
      </w:r>
    </w:p>
    <w:p w:rsidR="00B34799" w:rsidRPr="00B213FC" w:rsidRDefault="00B34799" w:rsidP="00B34799">
      <w:pPr>
        <w:rPr>
          <w:rFonts w:asciiTheme="minorHAnsi" w:hAnsiTheme="minorHAnsi" w:cstheme="minorHAnsi"/>
          <w:b/>
          <w:bCs/>
          <w:iCs/>
          <w:szCs w:val="22"/>
        </w:rPr>
      </w:pPr>
      <w:r w:rsidRPr="00B213FC">
        <w:rPr>
          <w:rFonts w:asciiTheme="minorHAnsi" w:hAnsiTheme="minorHAnsi" w:cstheme="minorHAnsi"/>
          <w:b/>
          <w:bCs/>
          <w:iCs/>
          <w:szCs w:val="22"/>
        </w:rPr>
        <w:t>KAKO SE OCENJUJE?</w:t>
      </w:r>
    </w:p>
    <w:p w:rsidR="00B34799" w:rsidRPr="00B213FC" w:rsidRDefault="00B34799" w:rsidP="00B34799">
      <w:pPr>
        <w:pStyle w:val="Telobesedila"/>
        <w:rPr>
          <w:rFonts w:asciiTheme="minorHAnsi" w:hAnsiTheme="minorHAnsi" w:cstheme="minorHAnsi"/>
          <w:b w:val="0"/>
          <w:i w:val="0"/>
          <w:sz w:val="22"/>
          <w:szCs w:val="22"/>
        </w:rPr>
      </w:pPr>
      <w:r w:rsidRPr="00B213FC">
        <w:rPr>
          <w:rFonts w:asciiTheme="minorHAnsi" w:hAnsiTheme="minorHAnsi" w:cstheme="minorHAnsi"/>
          <w:b w:val="0"/>
          <w:i w:val="0"/>
          <w:sz w:val="22"/>
          <w:szCs w:val="22"/>
        </w:rPr>
        <w:t>Pri ocenjevanju upoštevamo kriterije, ki jih že poznate (ustvarjalnost, domišljija, uporaba tehnike, prizadevnost…)</w:t>
      </w:r>
      <w:r>
        <w:rPr>
          <w:rFonts w:asciiTheme="minorHAnsi" w:hAnsiTheme="minorHAnsi" w:cstheme="minorHAnsi"/>
          <w:b w:val="0"/>
          <w:i w:val="0"/>
          <w:sz w:val="22"/>
          <w:szCs w:val="22"/>
        </w:rPr>
        <w:t xml:space="preserve"> </w:t>
      </w:r>
      <w:r w:rsidRPr="00B213FC">
        <w:rPr>
          <w:rFonts w:asciiTheme="minorHAnsi" w:hAnsiTheme="minorHAnsi" w:cstheme="minorHAnsi"/>
          <w:b w:val="0"/>
          <w:i w:val="0"/>
          <w:sz w:val="22"/>
          <w:szCs w:val="22"/>
        </w:rPr>
        <w:t>Ocena je številčna od 1 do 5.</w:t>
      </w:r>
      <w:r>
        <w:rPr>
          <w:rFonts w:asciiTheme="minorHAnsi" w:hAnsiTheme="minorHAnsi" w:cstheme="minorHAnsi"/>
          <w:b w:val="0"/>
          <w:i w:val="0"/>
          <w:sz w:val="22"/>
          <w:szCs w:val="22"/>
        </w:rPr>
        <w:t xml:space="preserve"> </w:t>
      </w:r>
    </w:p>
    <w:p w:rsidR="00B34799" w:rsidRDefault="00B34799" w:rsidP="00B34799">
      <w:pPr>
        <w:pStyle w:val="Telobesedila"/>
        <w:rPr>
          <w:rFonts w:asciiTheme="minorHAnsi" w:hAnsiTheme="minorHAnsi" w:cstheme="minorHAnsi"/>
          <w:b w:val="0"/>
          <w:bCs w:val="0"/>
          <w:i w:val="0"/>
          <w:iCs w:val="0"/>
          <w:sz w:val="16"/>
          <w:szCs w:val="16"/>
        </w:rPr>
      </w:pPr>
    </w:p>
    <w:p w:rsidR="00B34799" w:rsidRDefault="00B34799" w:rsidP="00B34799">
      <w:pPr>
        <w:pStyle w:val="Telobesedila"/>
        <w:rPr>
          <w:rFonts w:asciiTheme="minorHAnsi" w:hAnsiTheme="minorHAnsi" w:cstheme="minorHAnsi"/>
          <w:b w:val="0"/>
          <w:bCs w:val="0"/>
          <w:i w:val="0"/>
          <w:iCs w:val="0"/>
          <w:sz w:val="16"/>
          <w:szCs w:val="16"/>
        </w:rPr>
      </w:pPr>
    </w:p>
    <w:p w:rsidR="00B34799" w:rsidRDefault="00B34799" w:rsidP="00B34799">
      <w:pPr>
        <w:pStyle w:val="Telobesedila"/>
        <w:rPr>
          <w:rFonts w:asciiTheme="minorHAnsi" w:hAnsiTheme="minorHAnsi" w:cstheme="minorHAnsi"/>
          <w:b w:val="0"/>
          <w:bCs w:val="0"/>
          <w:i w:val="0"/>
          <w:iCs w:val="0"/>
          <w:sz w:val="16"/>
          <w:szCs w:val="16"/>
        </w:rPr>
      </w:pPr>
    </w:p>
    <w:p w:rsidR="00B34799" w:rsidRPr="00B213FC" w:rsidRDefault="00B34799" w:rsidP="00B34799">
      <w:pPr>
        <w:pStyle w:val="Telobesedila"/>
        <w:rPr>
          <w:rFonts w:asciiTheme="minorHAnsi" w:hAnsiTheme="minorHAnsi" w:cstheme="minorHAnsi"/>
          <w:b w:val="0"/>
          <w:bCs w:val="0"/>
          <w:i w:val="0"/>
          <w:sz w:val="22"/>
          <w:szCs w:val="22"/>
        </w:rPr>
      </w:pPr>
      <w:r>
        <w:rPr>
          <w:rFonts w:asciiTheme="minorHAnsi" w:hAnsiTheme="minorHAnsi" w:cstheme="minorHAnsi"/>
          <w:b w:val="0"/>
          <w:bCs w:val="0"/>
          <w:i w:val="0"/>
          <w:iCs w:val="0"/>
          <w:sz w:val="16"/>
          <w:szCs w:val="16"/>
        </w:rPr>
        <w:t>I</w:t>
      </w:r>
      <w:r w:rsidRPr="00B213FC">
        <w:rPr>
          <w:rFonts w:asciiTheme="minorHAnsi" w:hAnsiTheme="minorHAnsi" w:cstheme="minorHAnsi"/>
          <w:b w:val="0"/>
          <w:bCs w:val="0"/>
          <w:i w:val="0"/>
          <w:iCs w:val="0"/>
          <w:sz w:val="16"/>
          <w:szCs w:val="16"/>
        </w:rPr>
        <w:t>nstalacija; Andy Goldsworty</w:t>
      </w:r>
    </w:p>
    <w:p w:rsidR="00B34799" w:rsidRPr="00B213FC" w:rsidRDefault="00B34799" w:rsidP="00B34799">
      <w:pPr>
        <w:pStyle w:val="Telobesedila"/>
        <w:rPr>
          <w:rFonts w:asciiTheme="minorHAnsi" w:hAnsiTheme="minorHAnsi" w:cstheme="minorHAnsi"/>
          <w:b w:val="0"/>
          <w:bCs w:val="0"/>
          <w:i w:val="0"/>
          <w:sz w:val="22"/>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Pojasnilo k športnim predmetom, ki jih razpisuje učiteljica Antonija Papež.</w:t>
      </w:r>
    </w:p>
    <w:p w:rsidR="00B34799" w:rsidRPr="00B213FC" w:rsidRDefault="00B34799" w:rsidP="00B34799">
      <w:pPr>
        <w:shd w:val="clear" w:color="auto" w:fill="FFFFFF"/>
        <w:spacing w:after="100" w:afterAutospacing="1"/>
        <w:rPr>
          <w:rFonts w:asciiTheme="minorHAnsi" w:hAnsiTheme="minorHAnsi" w:cstheme="minorHAnsi"/>
          <w:szCs w:val="22"/>
        </w:rPr>
      </w:pPr>
    </w:p>
    <w:p w:rsidR="00B34799" w:rsidRPr="00B213FC" w:rsidRDefault="00B34799" w:rsidP="00B34799">
      <w:pPr>
        <w:pBdr>
          <w:top w:val="single" w:sz="4" w:space="1" w:color="auto"/>
          <w:left w:val="single" w:sz="4" w:space="4" w:color="auto"/>
          <w:bottom w:val="single" w:sz="4" w:space="1" w:color="auto"/>
          <w:right w:val="single" w:sz="4" w:space="4" w:color="auto"/>
        </w:pBdr>
        <w:shd w:val="clear" w:color="auto" w:fill="FFFFFF"/>
        <w:spacing w:after="100" w:afterAutospacing="1"/>
        <w:rPr>
          <w:rFonts w:asciiTheme="minorHAnsi" w:hAnsiTheme="minorHAnsi" w:cstheme="minorHAnsi"/>
          <w:szCs w:val="22"/>
        </w:rPr>
      </w:pPr>
      <w:r w:rsidRPr="00B213FC">
        <w:rPr>
          <w:rFonts w:asciiTheme="minorHAnsi" w:hAnsiTheme="minorHAnsi" w:cstheme="minorHAnsi"/>
          <w:szCs w:val="22"/>
        </w:rPr>
        <w:t xml:space="preserve">Vsi trije programi so enoletni in trajajo 35 oz. 32 ur v 9. razredu. Učenci lahko vsak program izberejo </w:t>
      </w:r>
      <w:r w:rsidRPr="00B213FC">
        <w:rPr>
          <w:rFonts w:asciiTheme="minorHAnsi" w:hAnsiTheme="minorHAnsi" w:cstheme="minorHAnsi"/>
          <w:b/>
          <w:szCs w:val="22"/>
          <w:u w:val="single"/>
        </w:rPr>
        <w:t>enkrat.</w:t>
      </w:r>
      <w:r w:rsidRPr="00B213FC">
        <w:rPr>
          <w:rFonts w:asciiTheme="minorHAnsi" w:hAnsiTheme="minorHAnsi" w:cstheme="minorHAnsi"/>
          <w:b/>
          <w:szCs w:val="22"/>
          <w:u w:val="single"/>
        </w:rPr>
        <w:br/>
      </w:r>
      <w:r w:rsidRPr="00B213FC">
        <w:rPr>
          <w:rFonts w:asciiTheme="minorHAnsi" w:hAnsiTheme="minorHAnsi" w:cstheme="minorHAnsi"/>
          <w:szCs w:val="22"/>
        </w:rPr>
        <w:br/>
        <w:t>V 7. razr</w:t>
      </w:r>
      <w:r>
        <w:rPr>
          <w:rFonts w:asciiTheme="minorHAnsi" w:hAnsiTheme="minorHAnsi" w:cstheme="minorHAnsi"/>
          <w:szCs w:val="22"/>
        </w:rPr>
        <w:t>edu izberejo EN IZBRANI ŠPORT</w:t>
      </w:r>
      <w:r w:rsidRPr="00B213FC">
        <w:rPr>
          <w:rFonts w:asciiTheme="minorHAnsi" w:hAnsiTheme="minorHAnsi" w:cstheme="minorHAnsi"/>
          <w:szCs w:val="22"/>
        </w:rPr>
        <w:t>, v 8. razredu ŠPORT ZA ZDRAVJE in v 9. razredu IZBRANI ŠPORT</w:t>
      </w:r>
      <w:r>
        <w:rPr>
          <w:rFonts w:asciiTheme="minorHAnsi" w:hAnsiTheme="minorHAnsi" w:cstheme="minorHAnsi"/>
          <w:szCs w:val="22"/>
        </w:rPr>
        <w:t xml:space="preserve"> - ODBOJKA</w:t>
      </w:r>
      <w:r w:rsidRPr="00B213FC">
        <w:rPr>
          <w:rFonts w:asciiTheme="minorHAnsi" w:hAnsiTheme="minorHAnsi" w:cstheme="minorHAnsi"/>
          <w:szCs w:val="22"/>
        </w:rPr>
        <w:t xml:space="preserve">. </w:t>
      </w:r>
    </w:p>
    <w:p w:rsidR="00B34799" w:rsidRPr="00B213FC" w:rsidRDefault="00B34799" w:rsidP="00B34799">
      <w:pPr>
        <w:pBdr>
          <w:top w:val="single" w:sz="4" w:space="1" w:color="auto"/>
          <w:left w:val="single" w:sz="4" w:space="4" w:color="auto"/>
          <w:bottom w:val="single" w:sz="4" w:space="1" w:color="auto"/>
          <w:right w:val="single" w:sz="4" w:space="4" w:color="auto"/>
        </w:pBdr>
        <w:shd w:val="clear" w:color="auto" w:fill="FFFFFF"/>
        <w:spacing w:after="100" w:afterAutospacing="1"/>
        <w:rPr>
          <w:rFonts w:asciiTheme="minorHAnsi" w:hAnsiTheme="minorHAnsi" w:cstheme="minorHAnsi"/>
          <w:szCs w:val="22"/>
        </w:rPr>
      </w:pPr>
      <w:r w:rsidRPr="00B213FC">
        <w:rPr>
          <w:rFonts w:asciiTheme="minorHAnsi" w:hAnsiTheme="minorHAnsi" w:cstheme="minorHAnsi"/>
          <w:szCs w:val="22"/>
        </w:rPr>
        <w:t>S takim izborom aktivnost poteka v skupini enako starih vrstnikov, kar omogoča kvalitetnejše delo.</w:t>
      </w:r>
    </w:p>
    <w:p w:rsidR="00B34799" w:rsidRPr="00B34799" w:rsidRDefault="00B34799" w:rsidP="00B34799">
      <w:pPr>
        <w:rPr>
          <w:rFonts w:asciiTheme="minorHAnsi" w:hAnsiTheme="minorHAnsi" w:cstheme="minorHAnsi"/>
          <w:b/>
          <w:szCs w:val="22"/>
        </w:rPr>
      </w:pPr>
      <w:r w:rsidRPr="00B213FC">
        <w:rPr>
          <w:rFonts w:asciiTheme="minorHAnsi" w:hAnsiTheme="minorHAnsi" w:cstheme="minorHAnsi"/>
          <w:b/>
          <w:szCs w:val="22"/>
        </w:rPr>
        <w:br w:type="page"/>
      </w:r>
    </w:p>
    <w:p w:rsidR="00B34799" w:rsidRPr="00B213FC" w:rsidRDefault="00B34799" w:rsidP="00B34799">
      <w:pPr>
        <w:pStyle w:val="Naslov"/>
        <w:ind w:left="284" w:hanging="284"/>
        <w:rPr>
          <w:rFonts w:asciiTheme="minorHAnsi" w:hAnsiTheme="minorHAnsi" w:cstheme="minorHAnsi"/>
          <w:sz w:val="22"/>
          <w:szCs w:val="22"/>
        </w:rPr>
      </w:pPr>
      <w:bookmarkStart w:id="20" w:name="_Toc163807172"/>
      <w:bookmarkStart w:id="21" w:name="_Toc195513770"/>
      <w:r w:rsidRPr="00B213FC">
        <w:rPr>
          <w:rFonts w:asciiTheme="minorHAnsi" w:hAnsiTheme="minorHAnsi" w:cstheme="minorHAnsi"/>
          <w:sz w:val="22"/>
          <w:szCs w:val="22"/>
        </w:rPr>
        <w:t>ŠPORT ZA ZDRAVJE - ŠZZ</w:t>
      </w:r>
      <w:bookmarkEnd w:id="20"/>
      <w:bookmarkEnd w:id="21"/>
    </w:p>
    <w:p w:rsidR="00B34799" w:rsidRPr="00B213FC" w:rsidRDefault="00B34799" w:rsidP="00B34799">
      <w:pPr>
        <w:rPr>
          <w:rFonts w:asciiTheme="minorHAnsi" w:hAnsiTheme="minorHAnsi" w:cstheme="minorHAnsi"/>
          <w:szCs w:val="22"/>
        </w:rPr>
      </w:pPr>
      <w:r>
        <w:rPr>
          <w:rFonts w:asciiTheme="minorHAnsi" w:hAnsiTheme="minorHAnsi" w:cstheme="minorHAnsi"/>
          <w:b/>
          <w:szCs w:val="22"/>
        </w:rPr>
        <w:t>Učitelj</w:t>
      </w:r>
      <w:r>
        <w:rPr>
          <w:rFonts w:asciiTheme="minorHAnsi" w:hAnsiTheme="minorHAnsi" w:cstheme="minorHAnsi"/>
          <w:szCs w:val="22"/>
        </w:rPr>
        <w:t>: Miha MOVRIN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Trajanje</w:t>
      </w:r>
      <w:r w:rsidRPr="00B213FC">
        <w:rPr>
          <w:rFonts w:asciiTheme="minorHAnsi" w:hAnsiTheme="minorHAnsi" w:cstheme="minorHAnsi"/>
          <w:szCs w:val="22"/>
        </w:rPr>
        <w:t>: 1 leto, 2 uri na teden eno polletje = 35 ur</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Razred:</w:t>
      </w:r>
      <w:r w:rsidRPr="00B213FC">
        <w:rPr>
          <w:rFonts w:asciiTheme="minorHAnsi" w:hAnsiTheme="minorHAnsi" w:cstheme="minorHAnsi"/>
          <w:szCs w:val="22"/>
        </w:rPr>
        <w:t xml:space="preserve"> 8. r. </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Splošni cilji: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telesni razvoj, razvoj gibalnih in funkcionalnih sposobnosti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usvajanje, spopolnjevanje različnih športnih znanj</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seznanjanje s teoretičnimi vsebinami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prijetno doživljanje športa, oblikovanje in razvoj stališč, navad in načinov ravnanja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 xml:space="preserve">Prostor izvajanja: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plesna dvorana v telovadnici šole, športna dvorana, bazen v Dol. Toplicah</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Vsebina: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košarka , približno 12 ur (športna oprema)</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odbojka , 12 ur (športna oprema)</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Aerobika in ples, 9 ur (športna oprema)</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sodelovanje s CKZ Črnomelj</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Ocena: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vseh treh vsebinah učenci dobijo za opravljene naloge oceno od 1 do 5.</w:t>
      </w:r>
    </w:p>
    <w:p w:rsidR="00B34799" w:rsidRDefault="00B34799" w:rsidP="00B34799">
      <w:pPr>
        <w:rPr>
          <w:rFonts w:asciiTheme="minorHAnsi" w:hAnsiTheme="minorHAnsi" w:cstheme="minorHAnsi"/>
          <w:b/>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Namen: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Nadgradnja vsebin ŠPO, s katerimi vplivamo na zdravje in dobro počutje. </w:t>
      </w:r>
    </w:p>
    <w:p w:rsidR="00B34799" w:rsidRDefault="00B34799" w:rsidP="00B34799">
      <w:pPr>
        <w:rPr>
          <w:rFonts w:asciiTheme="minorHAnsi" w:hAnsiTheme="minorHAnsi" w:cstheme="minorHAnsi"/>
          <w:szCs w:val="22"/>
        </w:rPr>
      </w:pPr>
      <w:r w:rsidRPr="00B213FC">
        <w:rPr>
          <w:rFonts w:asciiTheme="minorHAnsi" w:hAnsiTheme="minorHAnsi" w:cstheme="minorHAnsi"/>
          <w:szCs w:val="22"/>
        </w:rPr>
        <w:t>Pri vseh aktivnostih športa za zdravje je poudarek na spopolnjevanju osnovnih tehničnih in taktičnih elementov s povezovanjem teoretičnih vsebin.</w:t>
      </w:r>
      <w:r w:rsidRPr="00B213FC">
        <w:rPr>
          <w:rFonts w:asciiTheme="minorHAnsi" w:hAnsiTheme="minorHAnsi" w:cstheme="minorHAnsi"/>
          <w:szCs w:val="22"/>
        </w:rPr>
        <w:br/>
        <w:t>Učenci spoznajo pomen športne vadbe in prehrane za zdravje, spoznajo škodljivost dopinga in poživil ter se učijo oblikovati odgovoren odnos do lastnega zdravja.</w:t>
      </w:r>
      <w:r w:rsidRPr="00B213FC">
        <w:rPr>
          <w:rFonts w:asciiTheme="minorHAnsi" w:hAnsiTheme="minorHAnsi" w:cstheme="minorHAnsi"/>
          <w:szCs w:val="22"/>
        </w:rPr>
        <w:br/>
      </w: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Pr="00B213FC" w:rsidRDefault="00B34799" w:rsidP="00B34799">
      <w:pPr>
        <w:pStyle w:val="Naslov"/>
        <w:ind w:left="284" w:hanging="284"/>
        <w:rPr>
          <w:rFonts w:asciiTheme="minorHAnsi" w:hAnsiTheme="minorHAnsi" w:cstheme="minorHAnsi"/>
          <w:sz w:val="22"/>
          <w:szCs w:val="22"/>
        </w:rPr>
      </w:pPr>
      <w:bookmarkStart w:id="22" w:name="_Toc163807173"/>
      <w:bookmarkStart w:id="23" w:name="_Toc195513771"/>
      <w:r w:rsidRPr="00B213FC">
        <w:rPr>
          <w:rFonts w:asciiTheme="minorHAnsi" w:hAnsiTheme="minorHAnsi" w:cstheme="minorHAnsi"/>
          <w:sz w:val="22"/>
          <w:szCs w:val="22"/>
        </w:rPr>
        <w:t>IZBRANI ŠPORT – odbojka</w:t>
      </w:r>
      <w:bookmarkEnd w:id="22"/>
      <w:bookmarkEnd w:id="23"/>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Učiteljica</w:t>
      </w:r>
      <w:r>
        <w:rPr>
          <w:rFonts w:asciiTheme="minorHAnsi" w:hAnsiTheme="minorHAnsi" w:cstheme="minorHAnsi"/>
          <w:szCs w:val="22"/>
        </w:rPr>
        <w:t>: Antonija PAPEŽ</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Trajanje</w:t>
      </w:r>
      <w:r w:rsidRPr="00B213FC">
        <w:rPr>
          <w:rFonts w:asciiTheme="minorHAnsi" w:hAnsiTheme="minorHAnsi" w:cstheme="minorHAnsi"/>
          <w:szCs w:val="22"/>
        </w:rPr>
        <w:t xml:space="preserve">: 1 leto, 2 uri na teden eno polletje = 32 </w:t>
      </w:r>
      <w:r>
        <w:rPr>
          <w:rFonts w:asciiTheme="minorHAnsi" w:hAnsiTheme="minorHAnsi" w:cstheme="minorHAnsi"/>
          <w:szCs w:val="22"/>
        </w:rPr>
        <w:t>/ 35 ur</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Razred:</w:t>
      </w:r>
      <w:r w:rsidRPr="00B213FC">
        <w:rPr>
          <w:rFonts w:asciiTheme="minorHAnsi" w:hAnsiTheme="minorHAnsi" w:cstheme="minorHAnsi"/>
          <w:szCs w:val="22"/>
        </w:rPr>
        <w:t xml:space="preserve"> </w:t>
      </w:r>
      <w:r>
        <w:rPr>
          <w:rFonts w:asciiTheme="minorHAnsi" w:hAnsiTheme="minorHAnsi" w:cstheme="minorHAnsi"/>
          <w:szCs w:val="22"/>
        </w:rPr>
        <w:t xml:space="preserve">7. in </w:t>
      </w:r>
      <w:r w:rsidRPr="00B213FC">
        <w:rPr>
          <w:rFonts w:asciiTheme="minorHAnsi" w:hAnsiTheme="minorHAnsi" w:cstheme="minorHAnsi"/>
          <w:szCs w:val="22"/>
        </w:rPr>
        <w:t>9. razred</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Splošni cilji: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telesni razvoj, razvoj gibalnih in funkcionalnih sposobnosti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usvajanje, spopolnjevanje različnih športnih znanj</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seznanjanje s teoretičnimi vsebinami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prijetno doživljanje športa, oblikovanje in razvoj stališč, navad in načinov ravnanja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Prostor izvajanja: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športna dvorana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Vsebina: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odbojka , </w:t>
      </w:r>
      <w:r>
        <w:rPr>
          <w:rFonts w:asciiTheme="minorHAnsi" w:hAnsiTheme="minorHAnsi" w:cstheme="minorHAnsi"/>
          <w:szCs w:val="22"/>
        </w:rPr>
        <w:t xml:space="preserve">35/ </w:t>
      </w:r>
      <w:r w:rsidRPr="00B213FC">
        <w:rPr>
          <w:rFonts w:asciiTheme="minorHAnsi" w:hAnsiTheme="minorHAnsi" w:cstheme="minorHAnsi"/>
          <w:szCs w:val="22"/>
        </w:rPr>
        <w:t>32 ur (športna oprema)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Ocena: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tej vsebini učenci dobijo za opravljene naloge oceno od 1 do 5.</w:t>
      </w: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Namen:</w:t>
      </w:r>
    </w:p>
    <w:p w:rsidR="00B34799" w:rsidRDefault="00B34799" w:rsidP="00B34799">
      <w:pPr>
        <w:shd w:val="clear" w:color="auto" w:fill="FFFFFF"/>
        <w:spacing w:after="100" w:afterAutospacing="1"/>
        <w:rPr>
          <w:rFonts w:asciiTheme="minorHAnsi" w:hAnsiTheme="minorHAnsi" w:cstheme="minorHAnsi"/>
          <w:szCs w:val="22"/>
        </w:rPr>
      </w:pPr>
      <w:r w:rsidRPr="00B213FC">
        <w:rPr>
          <w:rFonts w:asciiTheme="minorHAnsi" w:hAnsiTheme="minorHAnsi" w:cstheme="minorHAnsi"/>
          <w:szCs w:val="22"/>
        </w:rPr>
        <w:t>Spopolnjevali bomo osnovne tehnične elemente, se učili zahtevnejših tehničnih in taktičnih elementov, igrali na malem in velikem igrišču, spoznali bomo pravila igre in sodniške znake. Sodelovali bomo na tekmovanju.</w:t>
      </w:r>
      <w:r w:rsidRPr="00B213FC">
        <w:rPr>
          <w:rFonts w:asciiTheme="minorHAnsi" w:hAnsiTheme="minorHAnsi" w:cstheme="minorHAnsi"/>
          <w:szCs w:val="22"/>
        </w:rPr>
        <w:br/>
        <w:t>Z izbranim športom vplivamo na skladen telesni razvoj, učence navajamo na zdravo življenje, spopolnjujejo in osvajajo nova športna znanja, oblikujejo pozitivne vedenjske vzorce in spoznajo pozitivno doživljanje športa, ki bogati posameznika.</w:t>
      </w:r>
      <w:r w:rsidRPr="00B213FC">
        <w:rPr>
          <w:rFonts w:asciiTheme="minorHAnsi" w:hAnsiTheme="minorHAnsi" w:cstheme="minorHAnsi"/>
          <w:szCs w:val="22"/>
        </w:rPr>
        <w:br/>
        <w:t> </w:t>
      </w:r>
      <w:r w:rsidRPr="00B213FC">
        <w:rPr>
          <w:rFonts w:asciiTheme="minorHAnsi" w:hAnsiTheme="minorHAnsi" w:cstheme="minorHAnsi"/>
          <w:szCs w:val="22"/>
        </w:rPr>
        <w:br/>
      </w:r>
      <w:r w:rsidR="00D9608D" w:rsidRPr="00D9608D">
        <w:rPr>
          <w:rFonts w:asciiTheme="minorHAnsi" w:hAnsiTheme="minorHAnsi" w:cstheme="minorHAnsi"/>
          <w:b/>
          <w:color w:val="4472C4" w:themeColor="accent5"/>
          <w:szCs w:val="22"/>
        </w:rPr>
        <w:t>IZBRANI ŠPORT JE EN PREDMET, TAKO DA SI LAHKO UČENCI IZBEREJO ALI ODBOJKO ALI NOGOMET.</w:t>
      </w:r>
    </w:p>
    <w:p w:rsidR="00B34799" w:rsidRDefault="00B34799" w:rsidP="00B34799">
      <w:pPr>
        <w:shd w:val="clear" w:color="auto" w:fill="FFFFFF"/>
        <w:spacing w:after="100" w:afterAutospacing="1"/>
        <w:rPr>
          <w:rFonts w:asciiTheme="minorHAnsi" w:hAnsiTheme="minorHAnsi" w:cstheme="minorHAnsi"/>
          <w:szCs w:val="22"/>
        </w:rPr>
      </w:pPr>
    </w:p>
    <w:p w:rsidR="00B34799" w:rsidRPr="00B213FC" w:rsidRDefault="00B34799" w:rsidP="00B34799">
      <w:pPr>
        <w:shd w:val="clear" w:color="auto" w:fill="FFFFFF"/>
        <w:spacing w:after="100" w:afterAutospacing="1"/>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pStyle w:val="Naslov"/>
        <w:ind w:left="284" w:hanging="284"/>
        <w:rPr>
          <w:rFonts w:asciiTheme="minorHAnsi" w:hAnsiTheme="minorHAnsi" w:cstheme="minorHAnsi"/>
          <w:sz w:val="22"/>
          <w:szCs w:val="22"/>
        </w:rPr>
      </w:pPr>
      <w:bookmarkStart w:id="24" w:name="_Toc195513772"/>
      <w:r>
        <w:rPr>
          <w:rFonts w:asciiTheme="minorHAnsi" w:hAnsiTheme="minorHAnsi" w:cstheme="minorHAnsi"/>
          <w:sz w:val="22"/>
          <w:szCs w:val="22"/>
        </w:rPr>
        <w:t>IZBRANI ŠPORT – nogomet</w:t>
      </w:r>
      <w:bookmarkEnd w:id="24"/>
    </w:p>
    <w:p w:rsidR="00B34799" w:rsidRPr="00B213FC" w:rsidRDefault="00B34799" w:rsidP="00B34799">
      <w:pPr>
        <w:rPr>
          <w:rFonts w:asciiTheme="minorHAnsi" w:hAnsiTheme="minorHAnsi" w:cstheme="minorHAnsi"/>
          <w:szCs w:val="22"/>
        </w:rPr>
      </w:pPr>
      <w:r>
        <w:rPr>
          <w:rFonts w:asciiTheme="minorHAnsi" w:hAnsiTheme="minorHAnsi" w:cstheme="minorHAnsi"/>
          <w:b/>
          <w:szCs w:val="22"/>
        </w:rPr>
        <w:t>Učitelj</w:t>
      </w:r>
      <w:r>
        <w:rPr>
          <w:rFonts w:asciiTheme="minorHAnsi" w:hAnsiTheme="minorHAnsi" w:cstheme="minorHAnsi"/>
          <w:szCs w:val="22"/>
        </w:rPr>
        <w:t>: Miha MOVRIN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Trajanje</w:t>
      </w:r>
      <w:r>
        <w:rPr>
          <w:rFonts w:asciiTheme="minorHAnsi" w:hAnsiTheme="minorHAnsi" w:cstheme="minorHAnsi"/>
          <w:szCs w:val="22"/>
        </w:rPr>
        <w:t>: 1 leto, 1 ura na teden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Razred:</w:t>
      </w:r>
      <w:r w:rsidRPr="00B213FC">
        <w:rPr>
          <w:rFonts w:asciiTheme="minorHAnsi" w:hAnsiTheme="minorHAnsi" w:cstheme="minorHAnsi"/>
          <w:szCs w:val="22"/>
        </w:rPr>
        <w:t xml:space="preserve"> </w:t>
      </w:r>
      <w:r>
        <w:rPr>
          <w:rFonts w:asciiTheme="minorHAnsi" w:hAnsiTheme="minorHAnsi" w:cstheme="minorHAnsi"/>
          <w:szCs w:val="22"/>
        </w:rPr>
        <w:t xml:space="preserve">7. in </w:t>
      </w:r>
      <w:r w:rsidRPr="00B213FC">
        <w:rPr>
          <w:rFonts w:asciiTheme="minorHAnsi" w:hAnsiTheme="minorHAnsi" w:cstheme="minorHAnsi"/>
          <w:szCs w:val="22"/>
        </w:rPr>
        <w:t>9. razred</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Splošni cilji: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telesni razvoj, razvoj gibalnih in funkcionalnih sposobnosti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usvajanje, spopolnjevanje različnih športnih znanj</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seznanjanje s teoretičnimi vsebinami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prijetno doživljanje športa, oblikovanje in razvoj stališč, navad in načinov ravnanja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Prostor izvajanja: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športna dvorana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Vsebina: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Pr>
          <w:rFonts w:asciiTheme="minorHAnsi" w:hAnsiTheme="minorHAnsi" w:cstheme="minorHAnsi"/>
          <w:szCs w:val="22"/>
        </w:rPr>
        <w:t>nogomet</w:t>
      </w:r>
      <w:r w:rsidRPr="00B213FC">
        <w:rPr>
          <w:rFonts w:asciiTheme="minorHAnsi" w:hAnsiTheme="minorHAnsi" w:cstheme="minorHAnsi"/>
          <w:szCs w:val="22"/>
        </w:rPr>
        <w:t xml:space="preserve"> , </w:t>
      </w:r>
      <w:r>
        <w:rPr>
          <w:rFonts w:asciiTheme="minorHAnsi" w:hAnsiTheme="minorHAnsi" w:cstheme="minorHAnsi"/>
          <w:szCs w:val="22"/>
        </w:rPr>
        <w:t>35</w:t>
      </w:r>
      <w:r w:rsidRPr="00B213FC">
        <w:rPr>
          <w:rFonts w:asciiTheme="minorHAnsi" w:hAnsiTheme="minorHAnsi" w:cstheme="minorHAnsi"/>
          <w:szCs w:val="22"/>
        </w:rPr>
        <w:t xml:space="preserve"> ur (športna oprema)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Ocena: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tej vsebini učenci dobijo za opravljene naloge oceno od 1 do 5.</w:t>
      </w: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Namen: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Spopolnjevali bomo osnovne tehnične elemente, se učili zahtevnejših tehničnih in taktičnih elementov, igrali na malem in velikem igrišču, spoznali bomo pravila igre in sodniške znake. Sodelovali bomo na tekmovanju.</w:t>
      </w:r>
      <w:r w:rsidRPr="00B213FC">
        <w:rPr>
          <w:rFonts w:asciiTheme="minorHAnsi" w:hAnsiTheme="minorHAnsi" w:cstheme="minorHAnsi"/>
          <w:szCs w:val="22"/>
        </w:rPr>
        <w:br/>
        <w:t>Z izbranim športom vplivamo na skladen telesni razvoj, učence navajamo na zdravo življenje, spopolnjujejo in osvajajo nova športna znanja, oblikujejo pozitivne vedenjske vzorce in spoznajo pozitivno doživljanje športa, ki bogati posameznika.</w:t>
      </w:r>
    </w:p>
    <w:p w:rsidR="00B34799" w:rsidRDefault="00B34799" w:rsidP="00B34799">
      <w:pPr>
        <w:rPr>
          <w:rFonts w:asciiTheme="minorHAnsi" w:hAnsiTheme="minorHAnsi" w:cstheme="minorHAnsi"/>
          <w:szCs w:val="22"/>
        </w:rPr>
      </w:pPr>
    </w:p>
    <w:p w:rsidR="00B34799" w:rsidRDefault="00D9608D" w:rsidP="00B34799">
      <w:pPr>
        <w:rPr>
          <w:rFonts w:asciiTheme="minorHAnsi" w:hAnsiTheme="minorHAnsi" w:cstheme="minorHAnsi"/>
          <w:szCs w:val="22"/>
        </w:rPr>
      </w:pPr>
      <w:r w:rsidRPr="00D9608D">
        <w:rPr>
          <w:rFonts w:asciiTheme="minorHAnsi" w:hAnsiTheme="minorHAnsi" w:cstheme="minorHAnsi"/>
          <w:b/>
          <w:color w:val="4472C4" w:themeColor="accent5"/>
          <w:szCs w:val="22"/>
        </w:rPr>
        <w:t>IZBRANI ŠPORT JE EN PREDMET, TAKO DA SI LAHKO UČENCI IZBEREJO ALI ODBOJKO ALI NOGOMET.</w:t>
      </w: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pStyle w:val="Naslov"/>
        <w:ind w:left="284" w:hanging="284"/>
        <w:rPr>
          <w:rFonts w:asciiTheme="minorHAnsi" w:hAnsiTheme="minorHAnsi" w:cstheme="minorHAnsi"/>
          <w:sz w:val="22"/>
          <w:szCs w:val="22"/>
        </w:rPr>
      </w:pPr>
      <w:bookmarkStart w:id="25" w:name="_Toc513100098"/>
      <w:bookmarkStart w:id="26" w:name="_Toc513100392"/>
      <w:bookmarkStart w:id="27" w:name="_Toc132796497"/>
      <w:bookmarkStart w:id="28" w:name="_Toc163807174"/>
      <w:bookmarkStart w:id="29" w:name="_Toc195513773"/>
      <w:r w:rsidRPr="00B213FC">
        <w:rPr>
          <w:rFonts w:asciiTheme="minorHAnsi" w:hAnsiTheme="minorHAnsi" w:cstheme="minorHAnsi"/>
          <w:sz w:val="22"/>
          <w:szCs w:val="22"/>
        </w:rPr>
        <w:t>NEMŠČINA 1</w:t>
      </w:r>
      <w:bookmarkEnd w:id="25"/>
      <w:bookmarkEnd w:id="26"/>
      <w:bookmarkEnd w:id="27"/>
      <w:bookmarkEnd w:id="28"/>
      <w:bookmarkEnd w:id="29"/>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UČITELJICA:</w:t>
      </w:r>
      <w:r w:rsidRPr="00B213FC">
        <w:rPr>
          <w:rFonts w:asciiTheme="minorHAnsi" w:hAnsiTheme="minorHAnsi" w:cstheme="minorHAnsi"/>
          <w:szCs w:val="22"/>
        </w:rPr>
        <w:t xml:space="preserve"> Alexandra KOČEVAR</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TRAJANJE PREDMETA:</w:t>
      </w:r>
      <w:r w:rsidRPr="00B213FC">
        <w:rPr>
          <w:rFonts w:asciiTheme="minorHAnsi" w:hAnsiTheme="minorHAnsi" w:cstheme="minorHAnsi"/>
          <w:szCs w:val="22"/>
        </w:rPr>
        <w:t xml:space="preserve"> 1 leto, 2 uri na teden </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RAZRED: 7. </w:t>
      </w:r>
    </w:p>
    <w:p w:rsidR="00B34799" w:rsidRPr="00B213FC" w:rsidRDefault="00B34799" w:rsidP="00B34799">
      <w:pPr>
        <w:jc w:val="both"/>
        <w:rPr>
          <w:rFonts w:asciiTheme="minorHAnsi" w:hAnsiTheme="minorHAnsi" w:cstheme="minorHAnsi"/>
          <w:szCs w:val="22"/>
        </w:rPr>
      </w:pPr>
      <w:r w:rsidRPr="00B213FC">
        <w:rPr>
          <w:rFonts w:asciiTheme="minorHAnsi" w:hAnsiTheme="minorHAnsi" w:cstheme="minorHAnsi"/>
          <w:szCs w:val="22"/>
        </w:rPr>
        <w:t>Pri učenju drugega tujega jezika je poudarek predvsem na uporabnosti jezika v vsakdanjih situacijah. Nadaljevalno učenje (Nemščina 2, Nemščina 3) je zaradi narave učenja tujega jezika priporočljivo, ni pa obvezujoče.  S triletnim učenjem jezika v osnovni šoli dobijo učenci dobro podlago za nadaljevalno učenje tujega jezika v srednji šoli.</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SPLOŠNI CILJI: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Učenci usvajajo in razvijajo naslednje sposobnosti: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sposobnosti za uspešno razumevanje in oblikovanje ustnih in pisnih besedil;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ustrezni način jezikovnega odzivanja glede na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razumevanje glede na namen in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ustrezne strategije in sodelovanje v pogovoru;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širijo svojo komunikacijsko sposobnost preko svojih jezikovnih meja;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širijo poznavanje nemško govorečih dežel, njihove družbe in kulture;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celostno medkulturno komunikacijsko sposobnost;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učenci spoznavajo in razvijajo dejavnosti, ki pomagajo pri pridobivanju, shranjevanju, priklicu in uporabi informacij. </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OBLIKE IN METODE DELA: </w:t>
      </w:r>
    </w:p>
    <w:p w:rsidR="00B34799" w:rsidRPr="00B213FC" w:rsidRDefault="00B34799" w:rsidP="00B34799">
      <w:pPr>
        <w:jc w:val="both"/>
        <w:rPr>
          <w:rFonts w:asciiTheme="minorHAnsi" w:hAnsiTheme="minorHAnsi" w:cstheme="minorHAnsi"/>
          <w:szCs w:val="22"/>
        </w:rPr>
      </w:pPr>
      <w:r w:rsidRPr="00B213FC">
        <w:rPr>
          <w:rFonts w:asciiTheme="minorHAnsi" w:hAnsiTheme="minorHAnsi" w:cstheme="minorHAnsi"/>
          <w:szCs w:val="22"/>
        </w:rPr>
        <w:t>Učenje nemščine bo potekalo s pomočjo razgovora, razlage, demonstracije, dela z besedili, s pomočjo didaktičnih iger, video in avdio posnetkov, pesmi, interaktivnih vaj, ustvarjanja pisnih izdelkov in plakatov. Učenci bodo lahko svoje znanje obogatili z branjem knjig za nemško bralno značko in s sodelovanjem v aktualnih projektih Goethe-Instituta Ljubljana. Razvijali bomo tudi pozitiven odnos do tuje  kulture,   saj bomo  spoznavali  običaje  in  navade   nemško   govorečih  dežel  in se odpravili na ekskurzijo v eno izmed nemško govorečih dežel.</w:t>
      </w:r>
    </w:p>
    <w:p w:rsidR="00B34799" w:rsidRPr="00B213FC" w:rsidRDefault="00B34799" w:rsidP="00B34799">
      <w:pPr>
        <w:jc w:val="both"/>
        <w:rPr>
          <w:rFonts w:asciiTheme="minorHAnsi" w:hAnsiTheme="minorHAnsi" w:cstheme="minorHAnsi"/>
          <w:b/>
          <w:szCs w:val="22"/>
        </w:rPr>
      </w:pPr>
      <w:r w:rsidRPr="00B213FC">
        <w:rPr>
          <w:rFonts w:asciiTheme="minorHAnsi" w:hAnsiTheme="minorHAnsi" w:cstheme="minorHAnsi"/>
          <w:szCs w:val="22"/>
        </w:rPr>
        <w:t xml:space="preserve"> </w:t>
      </w:r>
      <w:r w:rsidRPr="00B213FC">
        <w:rPr>
          <w:rFonts w:asciiTheme="minorHAnsi" w:hAnsiTheme="minorHAnsi" w:cstheme="minorHAnsi"/>
          <w:b/>
          <w:szCs w:val="22"/>
        </w:rPr>
        <w:t xml:space="preserve">VSEBINA: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jaz (družina, sorodniki, prosti čas, prijatelji);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dom (hiša, stanovanje, stanovanjska oprema, prostori v hiši, vsakdanja opravila);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živali (poimenovanje, kratek opis, hišni ljubljenčki);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šola (urnik, učenje, potrebščine, učilnica, šolski predmeti);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države (narodnosti in jeziki):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odzivanje na preproste življenjske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osnovne slovnične strukture, usvajanje izgovorjave in pravopisa nemškega jezika;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spoznavanje kulture, navad, običajev in praznikov nemško govorečih dežel. </w:t>
      </w:r>
    </w:p>
    <w:p w:rsidR="00B34799" w:rsidRPr="00B213FC" w:rsidRDefault="00B34799" w:rsidP="00B34799">
      <w:pPr>
        <w:rPr>
          <w:rFonts w:asciiTheme="minorHAnsi" w:hAnsiTheme="minorHAnsi" w:cstheme="minorHAnsi"/>
          <w:b/>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OCENJEVANJE: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predmetu bodo učenci dobili vsaj dve pisni in dve ustni oceni.</w:t>
      </w:r>
    </w:p>
    <w:p w:rsidR="00B34799" w:rsidRPr="00B213FC" w:rsidRDefault="00B34799" w:rsidP="00B34799">
      <w:pPr>
        <w:rPr>
          <w:rFonts w:asciiTheme="minorHAnsi" w:hAnsiTheme="minorHAnsi" w:cstheme="minorHAnsi"/>
          <w:szCs w:val="22"/>
        </w:rPr>
      </w:pPr>
      <w:bookmarkStart w:id="30" w:name="_Toc513100099"/>
      <w:bookmarkStart w:id="31" w:name="_Toc513100393"/>
      <w:r w:rsidRPr="00B213FC">
        <w:rPr>
          <w:rFonts w:asciiTheme="minorHAnsi" w:hAnsiTheme="minorHAnsi" w:cstheme="minorHAnsi"/>
          <w:szCs w:val="22"/>
        </w:rPr>
        <w:br w:type="page"/>
      </w:r>
    </w:p>
    <w:p w:rsidR="00B34799" w:rsidRPr="00B213FC" w:rsidRDefault="00B34799" w:rsidP="00B34799">
      <w:pPr>
        <w:pStyle w:val="Naslov"/>
        <w:ind w:left="284" w:hanging="284"/>
        <w:rPr>
          <w:rFonts w:asciiTheme="minorHAnsi" w:hAnsiTheme="minorHAnsi" w:cstheme="minorHAnsi"/>
          <w:sz w:val="22"/>
          <w:szCs w:val="22"/>
        </w:rPr>
      </w:pPr>
      <w:bookmarkStart w:id="32" w:name="_Toc132796498"/>
      <w:bookmarkStart w:id="33" w:name="_Toc163807175"/>
      <w:bookmarkStart w:id="34" w:name="_Toc195513774"/>
      <w:r w:rsidRPr="00B213FC">
        <w:rPr>
          <w:rFonts w:asciiTheme="minorHAnsi" w:hAnsiTheme="minorHAnsi" w:cstheme="minorHAnsi"/>
          <w:sz w:val="22"/>
          <w:szCs w:val="22"/>
        </w:rPr>
        <w:t>NEMŠČINA 2</w:t>
      </w:r>
      <w:bookmarkEnd w:id="30"/>
      <w:bookmarkEnd w:id="31"/>
      <w:bookmarkEnd w:id="32"/>
      <w:bookmarkEnd w:id="33"/>
      <w:bookmarkEnd w:id="34"/>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UČITELJICA:</w:t>
      </w:r>
      <w:r w:rsidRPr="00B213FC">
        <w:rPr>
          <w:rFonts w:asciiTheme="minorHAnsi" w:hAnsiTheme="minorHAnsi" w:cstheme="minorHAnsi"/>
          <w:szCs w:val="22"/>
        </w:rPr>
        <w:t xml:space="preserve"> Alexandra KOČEVAR</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TRAJANJE PREDMETA:</w:t>
      </w:r>
      <w:r w:rsidRPr="00B213FC">
        <w:rPr>
          <w:rFonts w:asciiTheme="minorHAnsi" w:hAnsiTheme="minorHAnsi" w:cstheme="minorHAnsi"/>
          <w:szCs w:val="22"/>
        </w:rPr>
        <w:t xml:space="preserve"> 1 leto, 2 uri na teden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szCs w:val="22"/>
        </w:rPr>
        <w:t>RAZRED:</w:t>
      </w:r>
      <w:r w:rsidRPr="00B213FC">
        <w:rPr>
          <w:rFonts w:asciiTheme="minorHAnsi" w:hAnsiTheme="minorHAnsi" w:cstheme="minorHAnsi"/>
          <w:szCs w:val="22"/>
        </w:rPr>
        <w:t xml:space="preserve"> 8.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izbirnem predmetu Nemščina 2 učenci nadgrajujejo znanje nemščine, ki so ga pridobili v 7. razredu. Nadaljevalno učenje je zaradi narave učenja tujega jezika priporočljivo, ni pa obvezujoče.  S triletnim učenjem jezika v osnovni šoli dobijo učenci dobro podlago za nadaljevalno učenje tujega jezika v srednji šoli.</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SPLOŠNI CILJI: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Učenci usvajajo in razvijajo naslednje sposobnosti: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sposobnosti za uspešno razumevanje in oblikovanje ustnih in pisnih besedil;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ustrezni način jezikovnega odzivanja glede na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razumevanje glede na namen in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ustrezne strategije in sodelovanje v pogovoru;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širijo svojo komunikacijsko sposobnost preko svojih jezikovnih meja;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širijo poznavanje nemško govorečih dežel, njihove družbe in kulture;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celostno medkulturno komunikacijsko sposobnost;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učenci spoznavajo in razvijajo dejavnosti, ki pomagajo pri pridobivanju, shranjevanju, priklicu in uporabi informacij. </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OBLIKE IN METODE DELA: </w:t>
      </w:r>
    </w:p>
    <w:p w:rsidR="00B34799" w:rsidRPr="00B213FC" w:rsidRDefault="00B34799" w:rsidP="00B34799">
      <w:pPr>
        <w:jc w:val="both"/>
        <w:rPr>
          <w:rFonts w:asciiTheme="minorHAnsi" w:hAnsiTheme="minorHAnsi" w:cstheme="minorHAnsi"/>
          <w:szCs w:val="22"/>
        </w:rPr>
      </w:pPr>
      <w:r w:rsidRPr="00B213FC">
        <w:rPr>
          <w:rFonts w:asciiTheme="minorHAnsi" w:hAnsiTheme="minorHAnsi" w:cstheme="minorHAnsi"/>
          <w:szCs w:val="22"/>
        </w:rPr>
        <w:t xml:space="preserve">Učenje nemščine bo potekalo s pomočjo razgovora, razlage, demonstracije, dela z besedili, s pomočjo didaktičnih iger, video in avdio posnetkov, pesmi, interaktivnih vaj, ustvarjanja pisnih izdelkov in plakatov.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Učenci bodo lahko svoje znanje obogatili z branjem knjig za nemško bralno značko in s sodelovanjem v aktualnih projektih Goethe-Instituta Ljubljana,   lahko pa se bodo tudi udeležili šolskega in državnega tekmovanja iz znanja nemščine za učence 8. razreda.  Razvijali bomo tudi pozitiven odnos do tuje  kulture,   saj bomo  spoznavali  običaje  in  navade   nemško   govorečih  dežel  in se odpravili na ekskurzijo v eno izmed nemško govorečih dežel.</w:t>
      </w:r>
    </w:p>
    <w:p w:rsidR="00B34799" w:rsidRPr="00B213FC" w:rsidRDefault="00B34799" w:rsidP="00B34799">
      <w:pPr>
        <w:jc w:val="both"/>
        <w:rPr>
          <w:rFonts w:asciiTheme="minorHAnsi" w:hAnsiTheme="minorHAnsi" w:cstheme="minorHAnsi"/>
          <w:szCs w:val="22"/>
        </w:rPr>
      </w:pPr>
      <w:r w:rsidRPr="00B213FC">
        <w:rPr>
          <w:rFonts w:asciiTheme="minorHAnsi" w:hAnsiTheme="minorHAnsi" w:cstheme="minorHAnsi"/>
          <w:b/>
          <w:szCs w:val="22"/>
        </w:rPr>
        <w:t>VSEBINA:</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čas (ure, dnevi, deli dneva, letni časi, meseci, prazniki);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prosti čas (preživljanje počitnic, potovanja, vrste športov);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prehrana (jedi in pijače, obroki hrane, vrsta hrane);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zdravje (deli telesa, obolenja, poškodbe, zdravila, zdrav način življenja);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odzivanje na življenjske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osnovne slovnične strukture, usvajanje izgovorjave in pravopisa nemškega jezika;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spoznavanje kulture, navad, običajev in praznikov nemško govorečih dežel. </w:t>
      </w: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 xml:space="preserve">OCENJEVANJE: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predmetu bodo učenci dobili vsaj dve pisni in dve ustni oceni.</w:t>
      </w:r>
    </w:p>
    <w:p w:rsidR="00B34799" w:rsidRPr="00B213FC" w:rsidRDefault="00B34799" w:rsidP="00B34799">
      <w:pPr>
        <w:rPr>
          <w:rFonts w:asciiTheme="minorHAnsi" w:hAnsiTheme="minorHAnsi" w:cstheme="minorHAnsi"/>
          <w:szCs w:val="22"/>
        </w:rPr>
      </w:pPr>
      <w:bookmarkStart w:id="35" w:name="_Toc513100100"/>
      <w:bookmarkStart w:id="36" w:name="_Toc513100394"/>
      <w:r w:rsidRPr="00B213FC">
        <w:rPr>
          <w:rFonts w:asciiTheme="minorHAnsi" w:hAnsiTheme="minorHAnsi" w:cstheme="minorHAnsi"/>
          <w:szCs w:val="22"/>
        </w:rPr>
        <w:br w:type="page"/>
      </w:r>
    </w:p>
    <w:p w:rsidR="00B34799" w:rsidRPr="00B213FC" w:rsidRDefault="00B34799" w:rsidP="00B34799">
      <w:pPr>
        <w:pStyle w:val="Naslov"/>
        <w:ind w:left="284" w:hanging="284"/>
        <w:rPr>
          <w:rFonts w:asciiTheme="minorHAnsi" w:hAnsiTheme="minorHAnsi" w:cstheme="minorHAnsi"/>
          <w:sz w:val="22"/>
          <w:szCs w:val="22"/>
        </w:rPr>
      </w:pPr>
      <w:bookmarkStart w:id="37" w:name="_Toc132796499"/>
      <w:bookmarkStart w:id="38" w:name="_Toc163807176"/>
      <w:bookmarkStart w:id="39" w:name="_Toc195513775"/>
      <w:r w:rsidRPr="00B213FC">
        <w:rPr>
          <w:rFonts w:asciiTheme="minorHAnsi" w:hAnsiTheme="minorHAnsi" w:cstheme="minorHAnsi"/>
          <w:sz w:val="22"/>
          <w:szCs w:val="22"/>
        </w:rPr>
        <w:t>NEMŠČINA 3</w:t>
      </w:r>
      <w:bookmarkEnd w:id="35"/>
      <w:bookmarkEnd w:id="36"/>
      <w:bookmarkEnd w:id="37"/>
      <w:bookmarkEnd w:id="38"/>
      <w:bookmarkEnd w:id="39"/>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bCs/>
          <w:color w:val="000000"/>
          <w:spacing w:val="-9"/>
          <w:w w:val="108"/>
          <w:szCs w:val="22"/>
        </w:rPr>
        <w:t>UČITELJICA:</w:t>
      </w:r>
      <w:r w:rsidRPr="00B213FC">
        <w:rPr>
          <w:rFonts w:asciiTheme="minorHAnsi" w:hAnsiTheme="minorHAnsi" w:cstheme="minorHAnsi"/>
          <w:b/>
          <w:szCs w:val="22"/>
        </w:rPr>
        <w:t xml:space="preserve"> </w:t>
      </w:r>
      <w:r w:rsidRPr="00B213FC">
        <w:rPr>
          <w:rFonts w:asciiTheme="minorHAnsi" w:hAnsiTheme="minorHAnsi" w:cstheme="minorHAnsi"/>
          <w:szCs w:val="22"/>
        </w:rPr>
        <w:t>Alexandra KOČEVAR</w:t>
      </w:r>
    </w:p>
    <w:p w:rsidR="00B34799" w:rsidRPr="00B213FC" w:rsidRDefault="00B34799" w:rsidP="00B34799">
      <w:pPr>
        <w:rPr>
          <w:rFonts w:asciiTheme="minorHAnsi" w:hAnsiTheme="minorHAnsi" w:cstheme="minorHAnsi"/>
          <w:b/>
          <w:bCs/>
          <w:color w:val="000000"/>
          <w:spacing w:val="3"/>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w:t>
      </w:r>
      <w:r w:rsidRPr="00B213FC">
        <w:rPr>
          <w:rFonts w:asciiTheme="minorHAnsi" w:hAnsiTheme="minorHAnsi" w:cstheme="minorHAnsi"/>
          <w:bCs/>
          <w:color w:val="000000"/>
          <w:spacing w:val="3"/>
          <w:szCs w:val="22"/>
        </w:rPr>
        <w:t>1 leto</w:t>
      </w:r>
      <w:r w:rsidRPr="00B213FC">
        <w:rPr>
          <w:rFonts w:asciiTheme="minorHAnsi" w:hAnsiTheme="minorHAnsi" w:cstheme="minorHAnsi"/>
          <w:b/>
          <w:bCs/>
          <w:color w:val="000000"/>
          <w:spacing w:val="3"/>
          <w:szCs w:val="22"/>
        </w:rPr>
        <w:t xml:space="preserve">, </w:t>
      </w:r>
      <w:r w:rsidRPr="00B213FC">
        <w:rPr>
          <w:rFonts w:asciiTheme="minorHAnsi" w:hAnsiTheme="minorHAnsi" w:cstheme="minorHAnsi"/>
          <w:color w:val="000000"/>
          <w:spacing w:val="3"/>
          <w:szCs w:val="22"/>
        </w:rPr>
        <w:t xml:space="preserve">2 uri na teden </w:t>
      </w:r>
    </w:p>
    <w:p w:rsidR="00B34799" w:rsidRPr="00B213FC" w:rsidRDefault="00B34799" w:rsidP="00B34799">
      <w:pPr>
        <w:rPr>
          <w:rFonts w:asciiTheme="minorHAnsi" w:hAnsiTheme="minorHAnsi" w:cstheme="minorHAnsi"/>
          <w:b/>
          <w:color w:val="000000"/>
          <w:spacing w:val="3"/>
          <w:szCs w:val="22"/>
        </w:rPr>
      </w:pP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9.</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Z izbirnim predmetom Nemščina 3 učenci nagradijo in poglobijo znanje, ki so ga pridobili v predhodnih dveh letih učenja. Nadaljevalno učenje je zaradi narave učenja tujega jezika priporočljivo, ni pa obvezujoče.  S triletnim učenjem jezika v osnovni šoli dobijo učenci dobro podlago za nadaljevalno učenje tujega jezika v srednji šoli.</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SPLOŠNI CILJI:</w:t>
      </w:r>
    </w:p>
    <w:p w:rsidR="00B34799" w:rsidRPr="00B213FC" w:rsidRDefault="00B34799" w:rsidP="00B34799">
      <w:pPr>
        <w:pStyle w:val="Default"/>
        <w:rPr>
          <w:rFonts w:asciiTheme="minorHAnsi" w:hAnsiTheme="minorHAnsi" w:cstheme="minorHAnsi"/>
          <w:color w:val="auto"/>
          <w:sz w:val="22"/>
          <w:szCs w:val="22"/>
        </w:rPr>
      </w:pPr>
      <w:r w:rsidRPr="00B213FC">
        <w:rPr>
          <w:rFonts w:asciiTheme="minorHAnsi" w:hAnsiTheme="minorHAnsi" w:cstheme="minorHAnsi"/>
          <w:color w:val="auto"/>
          <w:sz w:val="22"/>
          <w:szCs w:val="22"/>
        </w:rPr>
        <w:t xml:space="preserve">Učenci usvajajo in razvijajo naslednje sposobnosti: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sposobnosti za uspešno razumevanje in oblikovanje ustnih in pisnih besedil;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ustrezni način jezikovnega odzivanja glede na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razumevanje glede na namen in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ustrezne strategije in sodelovanje v pogovoru;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širijo svojo komunikacijsko sposobnost preko svojih jezikovnih meja;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širijo poznavanje nemško govorečih dežel, njihove družbe in kulture;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razvijajo celostno medkulturno komunikacijsko sposobnost;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učenci spoznavajo in razvijajo dejavnosti, ki pomagajo pri pridobivanju, shranjevanju, priklicu in uporabi informacij. </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OBLIKE IN METODE DELA:</w:t>
      </w:r>
    </w:p>
    <w:p w:rsidR="00B34799" w:rsidRPr="00B213FC" w:rsidRDefault="00B34799" w:rsidP="00B34799">
      <w:pPr>
        <w:pStyle w:val="Default"/>
        <w:jc w:val="both"/>
        <w:rPr>
          <w:rFonts w:asciiTheme="minorHAnsi" w:hAnsiTheme="minorHAnsi" w:cstheme="minorHAnsi"/>
          <w:color w:val="auto"/>
          <w:sz w:val="22"/>
          <w:szCs w:val="22"/>
        </w:rPr>
      </w:pPr>
      <w:r w:rsidRPr="00B213FC">
        <w:rPr>
          <w:rFonts w:asciiTheme="minorHAnsi" w:hAnsiTheme="minorHAnsi" w:cstheme="minorHAnsi"/>
          <w:color w:val="auto"/>
          <w:sz w:val="22"/>
          <w:szCs w:val="22"/>
        </w:rPr>
        <w:t xml:space="preserve">Učenje nemščine bo potekalo s pomočjo razgovora, razlage, demonstracije, dela z besedili, s pomočjo didaktičnih iger, video in avdio posnetkov, pesmi, interaktivnih vaj, ustvarjanja pisnih izdelkov in plakatov. </w:t>
      </w:r>
    </w:p>
    <w:p w:rsidR="00B34799" w:rsidRPr="00B213FC" w:rsidRDefault="00B34799" w:rsidP="00B34799">
      <w:pPr>
        <w:pStyle w:val="Default"/>
        <w:jc w:val="both"/>
        <w:rPr>
          <w:rFonts w:asciiTheme="minorHAnsi" w:hAnsiTheme="minorHAnsi" w:cstheme="minorHAnsi"/>
          <w:sz w:val="22"/>
          <w:szCs w:val="22"/>
        </w:rPr>
      </w:pPr>
      <w:r w:rsidRPr="00B213FC">
        <w:rPr>
          <w:rFonts w:asciiTheme="minorHAnsi" w:hAnsiTheme="minorHAnsi" w:cstheme="minorHAnsi"/>
          <w:sz w:val="22"/>
          <w:szCs w:val="22"/>
        </w:rPr>
        <w:t xml:space="preserve">Učenci bodo lahko svoje znanje obogatili z branjem knjig za nemško bralno značko in s sodelovanjem v aktualnih projektih Goethe-Instituta Ljubljana, lahko pa se bodo tudi udeležili šolskega in državnega tekmovanja iz znanja nemščine za učence 9. razreda. Razvijali bomo tudi pozitiven odnos do tuje  kulture,   saj bomo  spoznavali  običaje  in  navade   nemško   govorečih  dežel  in se odpravili na ekskurzijo v eno izmed nemško govorečih dežel.   </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VSEBINA:</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mesto in podeželje (poimenovanje zgradb in ustanov, opis poti glede na mestni načrt);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poklici (kaj želiš postati, kaj delajo določeni poklici, načrti za prihodnost);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turistične agencije (potovanja, jezikovne počitnice v tujini, razglednica z dopusta);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zgodbe iz preteklosti (kako sva se spoznala, življenjepisi, intervjuji, spomini);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prijatelji (opis prijatelja, horoskop in opis značaja);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moda (mnenja in pogovori o modi, intervju s pankerjem)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odzivanje na življenjske okoliščine;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slovnične strukture, usvajanje izgovorjave in pravopisa nemškega jezika;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spoznavanje kulture, navad, običajev in praznikov nemško govorečih dežel. </w:t>
      </w:r>
    </w:p>
    <w:p w:rsidR="00B34799" w:rsidRPr="00B213FC" w:rsidRDefault="00B34799" w:rsidP="00B34799">
      <w:pPr>
        <w:rPr>
          <w:rFonts w:asciiTheme="minorHAnsi" w:hAnsiTheme="minorHAnsi" w:cstheme="minorHAnsi"/>
          <w:b/>
          <w:bCs/>
          <w:color w:val="000000"/>
          <w:spacing w:val="-9"/>
          <w:w w:val="108"/>
          <w:szCs w:val="22"/>
        </w:rPr>
      </w:pP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OCENA: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predmetu bodo učenci dobili vsaj dve pisni in dve ustni ceni.</w:t>
      </w: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bookmarkStart w:id="40" w:name="_Toc227113505"/>
      <w:bookmarkStart w:id="41" w:name="_Toc261207227"/>
      <w:bookmarkStart w:id="42" w:name="_Toc513100087"/>
      <w:bookmarkStart w:id="43" w:name="_Toc513100381"/>
      <w:bookmarkStart w:id="44" w:name="_Toc101322588"/>
      <w:bookmarkStart w:id="45" w:name="_Toc290619429"/>
      <w:r w:rsidRPr="00B213FC">
        <w:rPr>
          <w:rFonts w:asciiTheme="minorHAnsi" w:hAnsiTheme="minorHAnsi" w:cstheme="minorHAnsi"/>
          <w:szCs w:val="22"/>
        </w:rPr>
        <w:br w:type="page"/>
      </w:r>
    </w:p>
    <w:p w:rsidR="00B34799" w:rsidRPr="00B213FC" w:rsidRDefault="00B34799" w:rsidP="00B34799">
      <w:pPr>
        <w:pStyle w:val="Naslov"/>
        <w:ind w:left="284" w:hanging="284"/>
        <w:rPr>
          <w:rFonts w:asciiTheme="minorHAnsi" w:hAnsiTheme="minorHAnsi" w:cstheme="minorHAnsi"/>
          <w:sz w:val="22"/>
          <w:szCs w:val="22"/>
        </w:rPr>
      </w:pPr>
      <w:bookmarkStart w:id="46" w:name="_Toc132796500"/>
      <w:bookmarkStart w:id="47" w:name="_Toc163807177"/>
      <w:r>
        <w:rPr>
          <w:rFonts w:asciiTheme="minorHAnsi" w:hAnsiTheme="minorHAnsi" w:cstheme="minorHAnsi"/>
          <w:sz w:val="22"/>
          <w:szCs w:val="22"/>
        </w:rPr>
        <w:t xml:space="preserve"> </w:t>
      </w:r>
      <w:bookmarkStart w:id="48" w:name="_Toc195513776"/>
      <w:r w:rsidRPr="00B213FC">
        <w:rPr>
          <w:rFonts w:asciiTheme="minorHAnsi" w:hAnsiTheme="minorHAnsi" w:cstheme="minorHAnsi"/>
          <w:sz w:val="22"/>
          <w:szCs w:val="22"/>
        </w:rPr>
        <w:t>RAČUNALNIŠTVO – UREJANJE BESEDIL</w:t>
      </w:r>
      <w:bookmarkEnd w:id="40"/>
      <w:bookmarkEnd w:id="41"/>
      <w:bookmarkEnd w:id="42"/>
      <w:bookmarkEnd w:id="43"/>
      <w:bookmarkEnd w:id="46"/>
      <w:bookmarkEnd w:id="47"/>
      <w:bookmarkEnd w:id="48"/>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bCs/>
          <w:color w:val="000000"/>
          <w:spacing w:val="-9"/>
          <w:w w:val="108"/>
          <w:szCs w:val="22"/>
        </w:rPr>
        <w:t>UČITELJICA:</w:t>
      </w:r>
      <w:r w:rsidRPr="00B213FC">
        <w:rPr>
          <w:rFonts w:asciiTheme="minorHAnsi" w:hAnsiTheme="minorHAnsi" w:cstheme="minorHAnsi"/>
          <w:b/>
          <w:szCs w:val="22"/>
        </w:rPr>
        <w:t xml:space="preserve"> </w:t>
      </w:r>
      <w:r w:rsidRPr="00B213FC">
        <w:rPr>
          <w:rFonts w:asciiTheme="minorHAnsi" w:hAnsiTheme="minorHAnsi" w:cstheme="minorHAnsi"/>
          <w:szCs w:val="22"/>
        </w:rPr>
        <w:t>Karmen GOLOBIČ</w:t>
      </w:r>
    </w:p>
    <w:p w:rsidR="00B34799" w:rsidRPr="00B213FC" w:rsidRDefault="00B34799" w:rsidP="00B34799">
      <w:pPr>
        <w:rPr>
          <w:rFonts w:asciiTheme="minorHAnsi" w:hAnsiTheme="minorHAnsi" w:cstheme="minorHAnsi"/>
          <w:b/>
          <w:bCs/>
          <w:color w:val="000000"/>
          <w:spacing w:val="3"/>
          <w:szCs w:val="22"/>
        </w:rPr>
      </w:pPr>
      <w:r w:rsidRPr="00B213FC">
        <w:rPr>
          <w:rFonts w:asciiTheme="minorHAnsi" w:hAnsiTheme="minorHAnsi" w:cstheme="minorHAnsi"/>
          <w:noProof/>
          <w:szCs w:val="22"/>
        </w:rPr>
        <w:drawing>
          <wp:anchor distT="0" distB="0" distL="114300" distR="114300" simplePos="0" relativeHeight="251674624" behindDoc="0" locked="0" layoutInCell="1" allowOverlap="1" wp14:anchorId="10088E06" wp14:editId="333D4742">
            <wp:simplePos x="0" y="0"/>
            <wp:positionH relativeFrom="column">
              <wp:posOffset>2539999</wp:posOffset>
            </wp:positionH>
            <wp:positionV relativeFrom="paragraph">
              <wp:posOffset>299085</wp:posOffset>
            </wp:positionV>
            <wp:extent cx="1663700" cy="1040130"/>
            <wp:effectExtent l="400050" t="457200" r="412750" b="464820"/>
            <wp:wrapThrough wrapText="bothSides">
              <wp:wrapPolygon edited="0">
                <wp:start x="-1113" y="-4943"/>
                <wp:lineTo x="-5029" y="-2369"/>
                <wp:lineTo x="-3963" y="3727"/>
                <wp:lineTo x="-5154" y="4259"/>
                <wp:lineTo x="-4088" y="10355"/>
                <wp:lineTo x="-5041" y="10781"/>
                <wp:lineTo x="-3556" y="23673"/>
                <wp:lineTo x="1730" y="27470"/>
                <wp:lineTo x="18412" y="27400"/>
                <wp:lineTo x="18783" y="28055"/>
                <wp:lineTo x="22594" y="26350"/>
                <wp:lineTo x="23757" y="24186"/>
                <wp:lineTo x="25377" y="17299"/>
                <wp:lineTo x="25311" y="16918"/>
                <wp:lineTo x="25435" y="10290"/>
                <wp:lineTo x="25322" y="3768"/>
                <wp:lineTo x="24970" y="-2647"/>
                <wp:lineTo x="18016" y="-5698"/>
                <wp:lineTo x="17188" y="-11900"/>
                <wp:lineTo x="2698" y="-6648"/>
                <wp:lineTo x="-1113" y="-4943"/>
              </wp:wrapPolygon>
            </wp:wrapThrough>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8862" t="4647"/>
                    <a:stretch/>
                  </pic:blipFill>
                  <pic:spPr bwMode="auto">
                    <a:xfrm rot="937735">
                      <a:off x="0" y="0"/>
                      <a:ext cx="1663700" cy="1040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1 leto, </w:t>
      </w:r>
      <w:r w:rsidRPr="00B213FC">
        <w:rPr>
          <w:rFonts w:asciiTheme="minorHAnsi" w:hAnsiTheme="minorHAnsi" w:cstheme="minorHAnsi"/>
          <w:color w:val="000000"/>
          <w:spacing w:val="3"/>
          <w:szCs w:val="22"/>
        </w:rPr>
        <w:t>1 ura na teden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7.</w:t>
      </w:r>
      <w:r w:rsidRPr="00B213FC">
        <w:rPr>
          <w:rFonts w:asciiTheme="minorHAnsi" w:hAnsiTheme="minorHAnsi" w:cstheme="minorHAnsi"/>
          <w:color w:val="000000"/>
          <w:spacing w:val="3"/>
          <w:szCs w:val="22"/>
        </w:rPr>
        <w:t xml:space="preserve"> </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SPLOŠNI CILJI:</w:t>
      </w:r>
      <w:r w:rsidRPr="00B213FC">
        <w:rPr>
          <w:rFonts w:asciiTheme="minorHAnsi" w:hAnsiTheme="minorHAnsi" w:cstheme="minorHAnsi"/>
          <w:noProof/>
          <w:szCs w:val="22"/>
        </w:rPr>
        <w:t xml:space="preserve">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spoznavanje osnovnih pojmov računalništva ter vloga in pomen računalniške tehnologije v sodobni družbi</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spremljanje razvoja računalniške tehnologije</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pridobivanje temeljnih znanj, spretnosti in navad za učinkovito in uspešno uporabo sodobne računalniške tehnologije za zadovoljevanje svojih in družbenih potreb</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 xml:space="preserve">spoznavanje osnov komuniciranja </w:t>
      </w:r>
    </w:p>
    <w:p w:rsidR="00B34799" w:rsidRPr="00B213FC" w:rsidRDefault="00B34799" w:rsidP="00B34799">
      <w:pPr>
        <w:widowControl/>
        <w:numPr>
          <w:ilvl w:val="0"/>
          <w:numId w:val="4"/>
        </w:numPr>
        <w:autoSpaceDE/>
        <w:autoSpaceDN/>
        <w:adjustRightInd/>
        <w:rPr>
          <w:rFonts w:asciiTheme="minorHAnsi" w:hAnsiTheme="minorHAnsi" w:cstheme="minorHAnsi"/>
          <w:szCs w:val="22"/>
        </w:rPr>
      </w:pPr>
      <w:r w:rsidRPr="00B213FC">
        <w:rPr>
          <w:rFonts w:asciiTheme="minorHAnsi" w:hAnsiTheme="minorHAnsi" w:cstheme="minorHAnsi"/>
          <w:szCs w:val="22"/>
        </w:rPr>
        <w:t>izdelava in oblikovanje daljšega  besedila po pravilih računalniškega oblikovanja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bCs/>
          <w:color w:val="000000"/>
          <w:spacing w:val="-9"/>
          <w:w w:val="108"/>
          <w:szCs w:val="22"/>
        </w:rPr>
        <w:t>OBLIKE IN METODE DELA:</w:t>
      </w:r>
    </w:p>
    <w:p w:rsidR="00B34799" w:rsidRPr="00B213FC" w:rsidRDefault="00B34799" w:rsidP="00B34799">
      <w:pPr>
        <w:rPr>
          <w:rFonts w:asciiTheme="minorHAnsi" w:hAnsiTheme="minorHAnsi" w:cstheme="minorHAnsi"/>
          <w:szCs w:val="22"/>
        </w:rPr>
      </w:pPr>
      <w:r>
        <w:rPr>
          <w:rFonts w:asciiTheme="minorHAnsi" w:hAnsiTheme="minorHAnsi" w:cstheme="minorHAnsi"/>
          <w:szCs w:val="22"/>
        </w:rPr>
        <w:t>P</w:t>
      </w:r>
      <w:r w:rsidRPr="00B213FC">
        <w:rPr>
          <w:rFonts w:asciiTheme="minorHAnsi" w:hAnsiTheme="minorHAnsi" w:cstheme="minorHAnsi"/>
          <w:szCs w:val="22"/>
        </w:rPr>
        <w:t>raktično delo v računalniški učilnici, vsak učenec za svojim računalnikom</w:t>
      </w:r>
      <w:r>
        <w:rPr>
          <w:rFonts w:asciiTheme="minorHAnsi" w:hAnsiTheme="minorHAnsi" w:cstheme="minorHAnsi"/>
          <w:szCs w:val="22"/>
        </w:rPr>
        <w:t>.</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VSEBINA: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strojna in programska oprema računalnika</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pisanje in oblikovanje sporočila z urejevalnikom besedil</w:t>
      </w:r>
    </w:p>
    <w:p w:rsidR="00B34799" w:rsidRPr="00B213FC" w:rsidRDefault="00B34799" w:rsidP="00B34799">
      <w:pPr>
        <w:numPr>
          <w:ilvl w:val="0"/>
          <w:numId w:val="2"/>
        </w:numPr>
        <w:rPr>
          <w:rFonts w:asciiTheme="minorHAnsi" w:hAnsiTheme="minorHAnsi" w:cstheme="minorHAnsi"/>
          <w:szCs w:val="22"/>
        </w:rPr>
      </w:pPr>
      <w:r w:rsidRPr="00B213FC">
        <w:rPr>
          <w:rFonts w:asciiTheme="minorHAnsi" w:hAnsiTheme="minorHAnsi" w:cstheme="minorHAnsi"/>
          <w:szCs w:val="22"/>
        </w:rPr>
        <w:t>programiranje-začetki</w:t>
      </w:r>
    </w:p>
    <w:p w:rsidR="00B34799" w:rsidRPr="00B213FC" w:rsidRDefault="00B34799" w:rsidP="00B34799">
      <w:pPr>
        <w:rPr>
          <w:rFonts w:asciiTheme="minorHAnsi" w:hAnsiTheme="minorHAnsi" w:cstheme="minorHAnsi"/>
          <w:b/>
          <w:bCs/>
          <w:color w:val="000000"/>
          <w:spacing w:val="-9"/>
          <w:w w:val="108"/>
          <w:szCs w:val="22"/>
        </w:rPr>
      </w:pP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OCENA: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Pri predmetu dobi učenka oziroma učenec eno pisno ali eno ustno oceno in eno oceno izdelka (projektne naloge). Ocena je številčna, od 1 do 5. </w:t>
      </w:r>
    </w:p>
    <w:p w:rsidR="00B34799" w:rsidRPr="00B213FC" w:rsidRDefault="00B34799" w:rsidP="00B34799">
      <w:pPr>
        <w:rPr>
          <w:rFonts w:asciiTheme="minorHAnsi" w:hAnsiTheme="minorHAnsi" w:cstheme="minorHAnsi"/>
          <w:spacing w:val="-3"/>
          <w:szCs w:val="22"/>
        </w:rPr>
      </w:pPr>
      <w:r w:rsidRPr="00B213FC">
        <w:rPr>
          <w:rFonts w:asciiTheme="minorHAnsi" w:hAnsiTheme="minorHAnsi" w:cstheme="minorHAnsi"/>
          <w:spacing w:val="-3"/>
          <w:szCs w:val="22"/>
        </w:rPr>
        <w:t xml:space="preserve"> </w:t>
      </w:r>
    </w:p>
    <w:p w:rsidR="00B34799" w:rsidRPr="00B213FC" w:rsidRDefault="00B34799" w:rsidP="00B34799">
      <w:pPr>
        <w:jc w:val="both"/>
        <w:rPr>
          <w:rFonts w:asciiTheme="minorHAnsi" w:hAnsiTheme="minorHAnsi" w:cstheme="minorHAnsi"/>
          <w:spacing w:val="-3"/>
          <w:szCs w:val="22"/>
        </w:rPr>
      </w:pPr>
      <w:r w:rsidRPr="00B213FC">
        <w:rPr>
          <w:rFonts w:asciiTheme="minorHAnsi" w:hAnsiTheme="minorHAnsi" w:cstheme="minorHAnsi"/>
          <w:b/>
          <w:bCs/>
          <w:color w:val="000000"/>
          <w:spacing w:val="-9"/>
          <w:w w:val="108"/>
          <w:szCs w:val="22"/>
        </w:rPr>
        <w:t xml:space="preserve">OPOMBA: </w:t>
      </w:r>
      <w:r w:rsidRPr="00B213FC">
        <w:rPr>
          <w:rFonts w:asciiTheme="minorHAnsi" w:hAnsiTheme="minorHAnsi" w:cstheme="minorHAnsi"/>
          <w:spacing w:val="-3"/>
          <w:szCs w:val="22"/>
          <w:u w:val="single"/>
        </w:rPr>
        <w:t>Pri predmetu urejanje besedil učenci pridobijo temeljna znanja računalniške pismenosti, brez katerih si v današnjem času ne moremo predstavljati nobenega poklica</w:t>
      </w:r>
      <w:r w:rsidRPr="00B213FC">
        <w:rPr>
          <w:rFonts w:asciiTheme="minorHAnsi" w:hAnsiTheme="minorHAnsi" w:cstheme="minorHAnsi"/>
          <w:spacing w:val="-3"/>
          <w:szCs w:val="22"/>
        </w:rPr>
        <w:t>.</w:t>
      </w:r>
    </w:p>
    <w:p w:rsidR="00B34799" w:rsidRPr="00B213FC" w:rsidRDefault="00B34799" w:rsidP="00B34799">
      <w:pPr>
        <w:pStyle w:val="Naslov"/>
        <w:ind w:left="284" w:hanging="284"/>
        <w:rPr>
          <w:rFonts w:asciiTheme="minorHAnsi" w:hAnsiTheme="minorHAnsi" w:cstheme="minorHAnsi"/>
          <w:sz w:val="22"/>
          <w:szCs w:val="22"/>
        </w:rPr>
      </w:pPr>
      <w:r w:rsidRPr="00B213FC">
        <w:rPr>
          <w:rFonts w:asciiTheme="minorHAnsi" w:hAnsiTheme="minorHAnsi" w:cstheme="minorHAnsi"/>
          <w:sz w:val="22"/>
          <w:szCs w:val="22"/>
        </w:rPr>
        <w:br w:type="page"/>
      </w:r>
      <w:bookmarkStart w:id="49" w:name="_Toc513100088"/>
      <w:bookmarkStart w:id="50" w:name="_Toc513100382"/>
      <w:bookmarkStart w:id="51" w:name="_Toc132796501"/>
      <w:bookmarkStart w:id="52" w:name="_Toc163807178"/>
      <w:r>
        <w:rPr>
          <w:rFonts w:asciiTheme="minorHAnsi" w:hAnsiTheme="minorHAnsi" w:cstheme="minorHAnsi"/>
          <w:sz w:val="22"/>
          <w:szCs w:val="22"/>
        </w:rPr>
        <w:t xml:space="preserve"> </w:t>
      </w:r>
      <w:bookmarkStart w:id="53" w:name="_Toc195513777"/>
      <w:r w:rsidRPr="00B213FC">
        <w:rPr>
          <w:rFonts w:asciiTheme="minorHAnsi" w:hAnsiTheme="minorHAnsi" w:cstheme="minorHAnsi"/>
          <w:sz w:val="22"/>
          <w:szCs w:val="22"/>
        </w:rPr>
        <w:t>RAČUNALNIŠTVO – MULTIMEDIJA</w:t>
      </w:r>
      <w:bookmarkEnd w:id="44"/>
      <w:bookmarkEnd w:id="45"/>
      <w:bookmarkEnd w:id="49"/>
      <w:bookmarkEnd w:id="50"/>
      <w:bookmarkEnd w:id="51"/>
      <w:bookmarkEnd w:id="52"/>
      <w:bookmarkEnd w:id="53"/>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color w:val="000000"/>
          <w:spacing w:val="-2"/>
          <w:w w:val="109"/>
          <w:szCs w:val="22"/>
        </w:rPr>
        <w:t>UČITELJICA</w:t>
      </w:r>
      <w:r w:rsidRPr="00B213FC">
        <w:rPr>
          <w:rFonts w:asciiTheme="minorHAnsi" w:hAnsiTheme="minorHAnsi" w:cstheme="minorHAnsi"/>
          <w:color w:val="000000"/>
          <w:spacing w:val="-2"/>
          <w:w w:val="109"/>
          <w:szCs w:val="22"/>
        </w:rPr>
        <w:t xml:space="preserve">: </w:t>
      </w:r>
      <w:r w:rsidRPr="00B213FC">
        <w:rPr>
          <w:rFonts w:asciiTheme="minorHAnsi" w:hAnsiTheme="minorHAnsi" w:cstheme="minorHAnsi"/>
          <w:szCs w:val="22"/>
        </w:rPr>
        <w:t xml:space="preserve">Karmen GOLOBIČ </w:t>
      </w:r>
    </w:p>
    <w:p w:rsidR="00B34799" w:rsidRPr="00B213FC" w:rsidRDefault="00B34799" w:rsidP="00B34799">
      <w:pPr>
        <w:rPr>
          <w:rFonts w:asciiTheme="minorHAnsi" w:hAnsiTheme="minorHAnsi" w:cstheme="minorHAnsi"/>
          <w:b/>
          <w:bCs/>
          <w:color w:val="000000"/>
          <w:spacing w:val="3"/>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w:t>
      </w:r>
      <w:r w:rsidRPr="00B213FC">
        <w:rPr>
          <w:rFonts w:asciiTheme="minorHAnsi" w:hAnsiTheme="minorHAnsi" w:cstheme="minorHAnsi"/>
          <w:bCs/>
          <w:color w:val="000000"/>
          <w:spacing w:val="3"/>
          <w:szCs w:val="22"/>
        </w:rPr>
        <w:t>1 leto,</w:t>
      </w:r>
      <w:r w:rsidRPr="00B213FC">
        <w:rPr>
          <w:rFonts w:asciiTheme="minorHAnsi" w:hAnsiTheme="minorHAnsi" w:cstheme="minorHAnsi"/>
          <w:b/>
          <w:bCs/>
          <w:color w:val="000000"/>
          <w:spacing w:val="3"/>
          <w:szCs w:val="22"/>
        </w:rPr>
        <w:t xml:space="preserve"> </w:t>
      </w:r>
      <w:r w:rsidRPr="00B213FC">
        <w:rPr>
          <w:rFonts w:asciiTheme="minorHAnsi" w:hAnsiTheme="minorHAnsi" w:cstheme="minorHAnsi"/>
          <w:color w:val="000000"/>
          <w:spacing w:val="3"/>
          <w:szCs w:val="22"/>
        </w:rPr>
        <w:t>1 ura na teden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noProof/>
          <w:szCs w:val="22"/>
        </w:rPr>
        <w:drawing>
          <wp:anchor distT="0" distB="0" distL="114300" distR="114300" simplePos="0" relativeHeight="251672576" behindDoc="0" locked="0" layoutInCell="1" allowOverlap="1" wp14:anchorId="50E388F7" wp14:editId="440A4B57">
            <wp:simplePos x="0" y="0"/>
            <wp:positionH relativeFrom="column">
              <wp:posOffset>2157095</wp:posOffset>
            </wp:positionH>
            <wp:positionV relativeFrom="paragraph">
              <wp:posOffset>175260</wp:posOffset>
            </wp:positionV>
            <wp:extent cx="2096770" cy="1179195"/>
            <wp:effectExtent l="114300" t="114300" r="113030" b="116205"/>
            <wp:wrapThrough wrapText="bothSides">
              <wp:wrapPolygon edited="0">
                <wp:start x="-392" y="-2094"/>
                <wp:lineTo x="-1177" y="-1396"/>
                <wp:lineTo x="-1177" y="18145"/>
                <wp:lineTo x="1177" y="22682"/>
                <wp:lineTo x="1374" y="23380"/>
                <wp:lineTo x="21783" y="23380"/>
                <wp:lineTo x="22568" y="20937"/>
                <wp:lineTo x="22568" y="4187"/>
                <wp:lineTo x="20409" y="-698"/>
                <wp:lineTo x="20017" y="-2094"/>
                <wp:lineTo x="-392" y="-2094"/>
              </wp:wrapPolygon>
            </wp:wrapThrough>
            <wp:docPr id="2" name="Slika 1" descr="Multimedia Design Presentation Template | Prezi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media Design Presentation Template | Preziba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6770" cy="1179195"/>
                    </a:xfrm>
                    <a:prstGeom prst="snip2DiagRect">
                      <a:avLst/>
                    </a:prstGeom>
                    <a:solidFill>
                      <a:srgbClr val="FFFFFF">
                        <a:shade val="85000"/>
                      </a:srgbClr>
                    </a:solidFill>
                    <a:ln w="88900" cap="sq">
                      <a:no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8.</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9"/>
          <w:w w:val="108"/>
          <w:szCs w:val="22"/>
        </w:rPr>
        <w:t>SPLOŠNI CILJI:</w:t>
      </w:r>
    </w:p>
    <w:p w:rsidR="00B34799" w:rsidRPr="00B213FC" w:rsidRDefault="00B34799" w:rsidP="00B34799">
      <w:pPr>
        <w:numPr>
          <w:ilvl w:val="0"/>
          <w:numId w:val="3"/>
        </w:numPr>
        <w:rPr>
          <w:rFonts w:asciiTheme="minorHAnsi" w:hAnsiTheme="minorHAnsi" w:cstheme="minorHAnsi"/>
          <w:szCs w:val="22"/>
        </w:rPr>
      </w:pPr>
      <w:r w:rsidRPr="00B213FC">
        <w:rPr>
          <w:rFonts w:asciiTheme="minorHAnsi" w:hAnsiTheme="minorHAnsi" w:cstheme="minorHAnsi"/>
          <w:szCs w:val="22"/>
        </w:rPr>
        <w:t>iskati informacije po različnih medijih,</w:t>
      </w:r>
    </w:p>
    <w:p w:rsidR="00B34799" w:rsidRPr="00B213FC" w:rsidRDefault="00B34799" w:rsidP="00B34799">
      <w:pPr>
        <w:numPr>
          <w:ilvl w:val="0"/>
          <w:numId w:val="3"/>
        </w:numPr>
        <w:rPr>
          <w:rFonts w:asciiTheme="minorHAnsi" w:hAnsiTheme="minorHAnsi" w:cstheme="minorHAnsi"/>
          <w:szCs w:val="22"/>
        </w:rPr>
      </w:pPr>
      <w:r w:rsidRPr="00B213FC">
        <w:rPr>
          <w:rFonts w:asciiTheme="minorHAnsi" w:hAnsiTheme="minorHAnsi" w:cstheme="minorHAnsi"/>
          <w:szCs w:val="22"/>
        </w:rPr>
        <w:t xml:space="preserve">primerjati kvaliteto različnih predstavitev informacije </w:t>
      </w:r>
    </w:p>
    <w:p w:rsidR="00B34799" w:rsidRPr="00B213FC" w:rsidRDefault="00B34799" w:rsidP="00B34799">
      <w:pPr>
        <w:numPr>
          <w:ilvl w:val="0"/>
          <w:numId w:val="3"/>
        </w:numPr>
        <w:rPr>
          <w:rFonts w:asciiTheme="minorHAnsi" w:hAnsiTheme="minorHAnsi" w:cstheme="minorHAnsi"/>
          <w:szCs w:val="22"/>
        </w:rPr>
      </w:pPr>
      <w:r w:rsidRPr="00B213FC">
        <w:rPr>
          <w:rFonts w:asciiTheme="minorHAnsi" w:hAnsiTheme="minorHAnsi" w:cstheme="minorHAnsi"/>
          <w:szCs w:val="22"/>
        </w:rPr>
        <w:t>izdelati preprosto računalniško predstavitev informacije</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OBLIKE IN METODE DELA:</w:t>
      </w:r>
      <w:r w:rsidRPr="00B213FC">
        <w:rPr>
          <w:rFonts w:asciiTheme="minorHAnsi" w:hAnsiTheme="minorHAnsi" w:cstheme="minorHAnsi"/>
          <w:noProof/>
          <w:szCs w:val="22"/>
        </w:rPr>
        <w:t xml:space="preserve"> </w:t>
      </w:r>
    </w:p>
    <w:p w:rsidR="00B34799" w:rsidRPr="00B213FC" w:rsidRDefault="00B34799" w:rsidP="00B34799">
      <w:pPr>
        <w:rPr>
          <w:rFonts w:asciiTheme="minorHAnsi" w:hAnsiTheme="minorHAnsi" w:cstheme="minorHAnsi"/>
          <w:szCs w:val="22"/>
        </w:rPr>
      </w:pPr>
      <w:r>
        <w:rPr>
          <w:rFonts w:asciiTheme="minorHAnsi" w:hAnsiTheme="minorHAnsi" w:cstheme="minorHAnsi"/>
          <w:szCs w:val="22"/>
        </w:rPr>
        <w:t>P</w:t>
      </w:r>
      <w:r w:rsidRPr="00B213FC">
        <w:rPr>
          <w:rFonts w:asciiTheme="minorHAnsi" w:hAnsiTheme="minorHAnsi" w:cstheme="minorHAnsi"/>
          <w:szCs w:val="22"/>
        </w:rPr>
        <w:t>raktično delo v računalniški učilnici z uporabo</w:t>
      </w:r>
      <w:r w:rsidRPr="00B213FC">
        <w:rPr>
          <w:rFonts w:asciiTheme="minorHAnsi" w:hAnsiTheme="minorHAnsi" w:cstheme="minorHAnsi"/>
          <w:szCs w:val="22"/>
        </w:rPr>
        <w:br/>
        <w:t>multimedijskih pripomočkov, vsak učenec dela na svojem računalniku.</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VSEBINA:</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szCs w:val="22"/>
        </w:rPr>
        <w:t>Učenci bodo s pomočjo skupinskega projektnega dela spoznali načine multimedijskih predstavitev, njihovih lastnosti, načine izdelave, animacije elementov predstavitve, lastnosti grafike in drugo sestavne dele multimedijskih predstavitev.</w:t>
      </w:r>
      <w:r w:rsidRPr="00B213FC">
        <w:rPr>
          <w:rFonts w:asciiTheme="minorHAnsi" w:hAnsiTheme="minorHAnsi" w:cstheme="minorHAnsi"/>
          <w:b/>
          <w:szCs w:val="22"/>
        </w:rPr>
        <w:t xml:space="preserve"> Pri pouku bodo izdelali svojo multimedijsko predstavitev, ki vključuje  poleg teksta in slik tudi posnet in obdelan zvok, izdelan film ter ostale oblike sodobne multimedijske predstavitve. </w:t>
      </w:r>
    </w:p>
    <w:p w:rsidR="00B34799" w:rsidRPr="00B213FC" w:rsidRDefault="00B34799" w:rsidP="00B34799">
      <w:pPr>
        <w:rPr>
          <w:rFonts w:asciiTheme="minorHAnsi" w:hAnsiTheme="minorHAnsi" w:cstheme="minorHAnsi"/>
          <w:b/>
          <w:szCs w:val="22"/>
        </w:rPr>
      </w:pP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OCENA:</w:t>
      </w:r>
    </w:p>
    <w:p w:rsidR="00B34799" w:rsidRPr="006344AD" w:rsidRDefault="00B34799" w:rsidP="00B34799">
      <w:pPr>
        <w:rPr>
          <w:rFonts w:asciiTheme="minorHAnsi" w:hAnsiTheme="minorHAnsi" w:cstheme="minorHAnsi"/>
          <w:szCs w:val="22"/>
        </w:rPr>
      </w:pPr>
      <w:r>
        <w:rPr>
          <w:rFonts w:asciiTheme="minorHAnsi" w:hAnsiTheme="minorHAnsi" w:cstheme="minorHAnsi"/>
          <w:szCs w:val="22"/>
        </w:rPr>
        <w:t>U</w:t>
      </w:r>
      <w:r w:rsidRPr="006344AD">
        <w:rPr>
          <w:rFonts w:asciiTheme="minorHAnsi" w:hAnsiTheme="minorHAnsi" w:cstheme="minorHAnsi"/>
          <w:szCs w:val="22"/>
        </w:rPr>
        <w:t>stna in ocena projektne naloge.</w:t>
      </w:r>
    </w:p>
    <w:p w:rsidR="00B34799" w:rsidRPr="00B213FC" w:rsidRDefault="00B34799" w:rsidP="00B34799">
      <w:pPr>
        <w:ind w:left="360"/>
        <w:rPr>
          <w:rFonts w:asciiTheme="minorHAnsi" w:hAnsiTheme="minorHAnsi" w:cstheme="minorHAnsi"/>
          <w:szCs w:val="22"/>
        </w:rPr>
      </w:pPr>
    </w:p>
    <w:p w:rsidR="00B34799" w:rsidRDefault="00B34799" w:rsidP="00B34799">
      <w:pPr>
        <w:rPr>
          <w:rFonts w:asciiTheme="minorHAnsi" w:hAnsiTheme="minorHAnsi" w:cstheme="minorHAnsi"/>
          <w:szCs w:val="22"/>
        </w:rPr>
      </w:pPr>
      <w:r w:rsidRPr="00B213FC">
        <w:rPr>
          <w:rFonts w:asciiTheme="minorHAnsi" w:hAnsiTheme="minorHAnsi" w:cstheme="minorHAnsi"/>
          <w:b/>
          <w:bCs/>
          <w:color w:val="000000"/>
          <w:spacing w:val="-9"/>
          <w:w w:val="108"/>
          <w:szCs w:val="22"/>
        </w:rPr>
        <w:t xml:space="preserve">OPOMBA: </w:t>
      </w:r>
      <w:r w:rsidRPr="00B213FC">
        <w:rPr>
          <w:rFonts w:asciiTheme="minorHAnsi" w:hAnsiTheme="minorHAnsi" w:cstheme="minorHAnsi"/>
          <w:szCs w:val="22"/>
          <w:u w:val="single"/>
        </w:rPr>
        <w:t>Izbirni predmet računalništvo v osnovni šoli je dobra podlaga za praktično uporabo računalnika v vsakdanjem življenju</w:t>
      </w:r>
      <w:r w:rsidRPr="00B213FC">
        <w:rPr>
          <w:rFonts w:asciiTheme="minorHAnsi" w:hAnsiTheme="minorHAnsi" w:cstheme="minorHAnsi"/>
          <w:szCs w:val="22"/>
        </w:rPr>
        <w:t xml:space="preserve">. </w:t>
      </w: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szCs w:val="22"/>
        </w:rPr>
      </w:pPr>
    </w:p>
    <w:p w:rsidR="00B34799" w:rsidRPr="00B213FC" w:rsidRDefault="00B34799" w:rsidP="00B34799">
      <w:pPr>
        <w:pStyle w:val="Naslov"/>
        <w:ind w:left="284" w:hanging="284"/>
        <w:rPr>
          <w:rFonts w:asciiTheme="minorHAnsi" w:hAnsiTheme="minorHAnsi" w:cstheme="minorHAnsi"/>
          <w:sz w:val="22"/>
          <w:szCs w:val="22"/>
        </w:rPr>
      </w:pPr>
      <w:bookmarkStart w:id="54" w:name="_Toc101322589"/>
      <w:bookmarkStart w:id="55" w:name="_Toc227113507"/>
      <w:bookmarkStart w:id="56" w:name="_Toc324419420"/>
      <w:bookmarkStart w:id="57" w:name="_Toc513100089"/>
      <w:bookmarkStart w:id="58" w:name="_Toc513100383"/>
      <w:bookmarkStart w:id="59" w:name="_Toc132796502"/>
      <w:bookmarkStart w:id="60" w:name="_Toc163807179"/>
      <w:r>
        <w:rPr>
          <w:rFonts w:asciiTheme="minorHAnsi" w:hAnsiTheme="minorHAnsi" w:cstheme="minorHAnsi"/>
          <w:sz w:val="22"/>
          <w:szCs w:val="22"/>
        </w:rPr>
        <w:t xml:space="preserve"> </w:t>
      </w:r>
      <w:bookmarkStart w:id="61" w:name="_Toc195513778"/>
      <w:r w:rsidRPr="00B213FC">
        <w:rPr>
          <w:rFonts w:asciiTheme="minorHAnsi" w:hAnsiTheme="minorHAnsi" w:cstheme="minorHAnsi"/>
          <w:sz w:val="22"/>
          <w:szCs w:val="22"/>
        </w:rPr>
        <w:t>RAČUNALNIŠTVO – RAČUNALNIŠKA OMREŽJA</w:t>
      </w:r>
      <w:bookmarkEnd w:id="54"/>
      <w:bookmarkEnd w:id="55"/>
      <w:bookmarkEnd w:id="56"/>
      <w:bookmarkEnd w:id="57"/>
      <w:bookmarkEnd w:id="58"/>
      <w:bookmarkEnd w:id="59"/>
      <w:bookmarkEnd w:id="60"/>
      <w:bookmarkEnd w:id="61"/>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9"/>
          <w:w w:val="108"/>
          <w:szCs w:val="22"/>
        </w:rPr>
        <w:t>UČITELJICA:</w:t>
      </w:r>
      <w:r w:rsidRPr="00B213FC">
        <w:rPr>
          <w:rFonts w:asciiTheme="minorHAnsi" w:hAnsiTheme="minorHAnsi" w:cstheme="minorHAnsi"/>
          <w:b/>
          <w:szCs w:val="22"/>
        </w:rPr>
        <w:t xml:space="preserve"> </w:t>
      </w:r>
      <w:r w:rsidRPr="00B213FC">
        <w:rPr>
          <w:rFonts w:asciiTheme="minorHAnsi" w:hAnsiTheme="minorHAnsi" w:cstheme="minorHAnsi"/>
          <w:szCs w:val="22"/>
        </w:rPr>
        <w:t>Karmen GOLOBIČ</w:t>
      </w:r>
    </w:p>
    <w:p w:rsidR="00B34799" w:rsidRPr="00B213FC" w:rsidRDefault="00B34799" w:rsidP="00B34799">
      <w:pPr>
        <w:rPr>
          <w:rFonts w:asciiTheme="minorHAnsi" w:hAnsiTheme="minorHAnsi" w:cstheme="minorHAnsi"/>
          <w:b/>
          <w:bCs/>
          <w:color w:val="000000"/>
          <w:spacing w:val="3"/>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color w:val="000000"/>
          <w:spacing w:val="3"/>
          <w:szCs w:val="22"/>
        </w:rPr>
        <w:t xml:space="preserve">   </w:t>
      </w:r>
      <w:r w:rsidRPr="00B213FC">
        <w:rPr>
          <w:rFonts w:asciiTheme="minorHAnsi" w:hAnsiTheme="minorHAnsi" w:cstheme="minorHAnsi"/>
          <w:bCs/>
          <w:color w:val="000000"/>
          <w:spacing w:val="3"/>
          <w:szCs w:val="22"/>
        </w:rPr>
        <w:t>1 leto,</w:t>
      </w:r>
      <w:r w:rsidRPr="00B213FC">
        <w:rPr>
          <w:rFonts w:asciiTheme="minorHAnsi" w:hAnsiTheme="minorHAnsi" w:cstheme="minorHAnsi"/>
          <w:b/>
          <w:bCs/>
          <w:color w:val="000000"/>
          <w:spacing w:val="3"/>
          <w:szCs w:val="22"/>
        </w:rPr>
        <w:t xml:space="preserve"> </w:t>
      </w:r>
      <w:r w:rsidRPr="00B213FC">
        <w:rPr>
          <w:rFonts w:asciiTheme="minorHAnsi" w:hAnsiTheme="minorHAnsi" w:cstheme="minorHAnsi"/>
          <w:color w:val="000000"/>
          <w:spacing w:val="3"/>
          <w:szCs w:val="22"/>
        </w:rPr>
        <w:t>1 ura na teden</w:t>
      </w:r>
    </w:p>
    <w:p w:rsidR="00B34799" w:rsidRPr="00B213FC" w:rsidRDefault="00B34799" w:rsidP="00B34799">
      <w:pPr>
        <w:rPr>
          <w:rFonts w:asciiTheme="minorHAnsi" w:hAnsiTheme="minorHAnsi" w:cstheme="minorHAnsi"/>
          <w:color w:val="000000"/>
          <w:spacing w:val="3"/>
          <w:szCs w:val="22"/>
        </w:rPr>
      </w:pPr>
      <w:r w:rsidRPr="00B213FC">
        <w:rPr>
          <w:rFonts w:asciiTheme="minorHAnsi" w:hAnsiTheme="minorHAnsi" w:cstheme="minorHAnsi"/>
          <w:b/>
          <w:bCs/>
          <w:color w:val="000000"/>
          <w:spacing w:val="3"/>
          <w:szCs w:val="22"/>
        </w:rPr>
        <w:t xml:space="preserve">RAZRED: </w:t>
      </w:r>
      <w:r w:rsidRPr="00B213FC">
        <w:rPr>
          <w:rFonts w:asciiTheme="minorHAnsi" w:hAnsiTheme="minorHAnsi" w:cstheme="minorHAnsi"/>
          <w:b/>
          <w:color w:val="000000"/>
          <w:spacing w:val="3"/>
          <w:szCs w:val="22"/>
        </w:rPr>
        <w:t>9.</w:t>
      </w:r>
      <w:r w:rsidRPr="00B213FC">
        <w:rPr>
          <w:rFonts w:asciiTheme="minorHAnsi" w:hAnsiTheme="minorHAnsi" w:cstheme="minorHAnsi"/>
          <w:color w:val="000000"/>
          <w:spacing w:val="3"/>
          <w:szCs w:val="22"/>
        </w:rPr>
        <w:t xml:space="preserve"> </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SPLOŠNI CILJI:</w:t>
      </w:r>
    </w:p>
    <w:p w:rsidR="00B34799" w:rsidRPr="00B213FC" w:rsidRDefault="00B34799" w:rsidP="00B34799">
      <w:pPr>
        <w:numPr>
          <w:ilvl w:val="0"/>
          <w:numId w:val="1"/>
        </w:numPr>
        <w:rPr>
          <w:rFonts w:asciiTheme="minorHAnsi" w:hAnsiTheme="minorHAnsi" w:cstheme="minorHAnsi"/>
          <w:szCs w:val="22"/>
        </w:rPr>
      </w:pPr>
      <w:r w:rsidRPr="00B213FC">
        <w:rPr>
          <w:rFonts w:asciiTheme="minorHAnsi" w:hAnsiTheme="minorHAnsi" w:cstheme="minorHAnsi"/>
          <w:szCs w:val="22"/>
        </w:rPr>
        <w:t>učenec zna uporabljati računalnik in osnovno programsko opremo,</w:t>
      </w:r>
    </w:p>
    <w:p w:rsidR="00B34799" w:rsidRPr="00B213FC" w:rsidRDefault="00B34799" w:rsidP="00B34799">
      <w:pPr>
        <w:numPr>
          <w:ilvl w:val="0"/>
          <w:numId w:val="1"/>
        </w:numPr>
        <w:rPr>
          <w:rFonts w:asciiTheme="minorHAnsi" w:hAnsiTheme="minorHAnsi" w:cstheme="minorHAnsi"/>
          <w:szCs w:val="22"/>
        </w:rPr>
      </w:pPr>
      <w:r w:rsidRPr="00B213FC">
        <w:rPr>
          <w:rFonts w:asciiTheme="minorHAnsi" w:hAnsiTheme="minorHAnsi" w:cstheme="minorHAnsi"/>
          <w:szCs w:val="22"/>
        </w:rPr>
        <w:t>zna izdelati preprosto spletno stran in jo postaviti na splet</w:t>
      </w:r>
    </w:p>
    <w:p w:rsidR="00B34799" w:rsidRPr="00B213FC" w:rsidRDefault="00B34799" w:rsidP="00B34799">
      <w:pPr>
        <w:numPr>
          <w:ilvl w:val="0"/>
          <w:numId w:val="1"/>
        </w:numPr>
        <w:rPr>
          <w:rFonts w:asciiTheme="minorHAnsi" w:hAnsiTheme="minorHAnsi" w:cstheme="minorHAnsi"/>
          <w:szCs w:val="22"/>
        </w:rPr>
      </w:pPr>
      <w:r w:rsidRPr="00B213FC">
        <w:rPr>
          <w:rFonts w:asciiTheme="minorHAnsi" w:hAnsiTheme="minorHAnsi" w:cstheme="minorHAnsi"/>
          <w:szCs w:val="22"/>
        </w:rPr>
        <w:t>zna uporabljati preproste programe, ki jih uporablja pri izdelavi spletne strani</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noProof/>
          <w:szCs w:val="22"/>
        </w:rPr>
        <w:drawing>
          <wp:anchor distT="0" distB="0" distL="114300" distR="114300" simplePos="0" relativeHeight="251673600" behindDoc="0" locked="0" layoutInCell="1" allowOverlap="1" wp14:anchorId="59F919C0" wp14:editId="445DD016">
            <wp:simplePos x="0" y="0"/>
            <wp:positionH relativeFrom="margin">
              <wp:posOffset>1778635</wp:posOffset>
            </wp:positionH>
            <wp:positionV relativeFrom="margin">
              <wp:posOffset>1673860</wp:posOffset>
            </wp:positionV>
            <wp:extent cx="2520950" cy="1411605"/>
            <wp:effectExtent l="0" t="0" r="0" b="0"/>
            <wp:wrapSquare wrapText="bothSides"/>
            <wp:docPr id="50" name="Slika 50" descr="HTML Essential Training Online Class | LinkedIn Learning, formerly Lyn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ML Essential Training Online Class | LinkedIn Learning, formerly Lynd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950" cy="1411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13FC">
        <w:rPr>
          <w:rFonts w:asciiTheme="minorHAnsi" w:hAnsiTheme="minorHAnsi" w:cstheme="minorHAnsi"/>
          <w:b/>
          <w:bCs/>
          <w:color w:val="000000"/>
          <w:spacing w:val="-9"/>
          <w:w w:val="108"/>
          <w:szCs w:val="22"/>
        </w:rPr>
        <w:t>OBLIKE IN METODE DELA:</w:t>
      </w:r>
    </w:p>
    <w:p w:rsidR="00B34799" w:rsidRPr="00B213FC" w:rsidRDefault="00B34799" w:rsidP="00B34799">
      <w:pPr>
        <w:rPr>
          <w:rFonts w:asciiTheme="minorHAnsi" w:hAnsiTheme="minorHAnsi" w:cstheme="minorHAnsi"/>
          <w:szCs w:val="22"/>
        </w:rPr>
      </w:pPr>
      <w:r>
        <w:rPr>
          <w:rFonts w:asciiTheme="minorHAnsi" w:hAnsiTheme="minorHAnsi" w:cstheme="minorHAnsi"/>
          <w:szCs w:val="22"/>
        </w:rPr>
        <w:t>P</w:t>
      </w:r>
      <w:r w:rsidRPr="00B213FC">
        <w:rPr>
          <w:rFonts w:asciiTheme="minorHAnsi" w:hAnsiTheme="minorHAnsi" w:cstheme="minorHAnsi"/>
          <w:szCs w:val="22"/>
        </w:rPr>
        <w:t>raktično delo v računalniški učilnici, vsak učenec za svojim računalnikom</w:t>
      </w:r>
      <w:r>
        <w:rPr>
          <w:rFonts w:asciiTheme="minorHAnsi" w:hAnsiTheme="minorHAnsi" w:cstheme="minorHAnsi"/>
          <w:szCs w:val="22"/>
        </w:rPr>
        <w:t>.</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VSEBINA: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Računalništvo - omrežja je izbirni enoletni predmet, </w:t>
      </w:r>
      <w:r>
        <w:rPr>
          <w:rFonts w:asciiTheme="minorHAnsi" w:hAnsiTheme="minorHAnsi" w:cstheme="minorHAnsi"/>
          <w:szCs w:val="22"/>
        </w:rPr>
        <w:t>ki ga lahko učenci izberejo v 9.</w:t>
      </w:r>
      <w:r w:rsidRPr="00B213FC">
        <w:rPr>
          <w:rFonts w:asciiTheme="minorHAnsi" w:hAnsiTheme="minorHAnsi" w:cstheme="minorHAnsi"/>
          <w:szCs w:val="22"/>
        </w:rPr>
        <w:t xml:space="preserve"> razredu. Izdelajo samostojno spretno stran, ki je lahko osebna predstavitev, ali pa didaktičen pripomoček za pouk. Izdelek tudi objavimo na internetu.</w:t>
      </w: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OCENA: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V prvem semestru dobijo učenci pisno oceno, v drugem semestru pa še oceno izdelka.</w:t>
      </w:r>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noProof/>
          <w:szCs w:val="22"/>
        </w:rPr>
        <w:drawing>
          <wp:anchor distT="0" distB="0" distL="114300" distR="114300" simplePos="0" relativeHeight="251670528" behindDoc="0" locked="0" layoutInCell="1" allowOverlap="1" wp14:anchorId="5E04C710" wp14:editId="7855A04D">
            <wp:simplePos x="0" y="0"/>
            <wp:positionH relativeFrom="margin">
              <wp:posOffset>1162050</wp:posOffset>
            </wp:positionH>
            <wp:positionV relativeFrom="margin">
              <wp:posOffset>4255592</wp:posOffset>
            </wp:positionV>
            <wp:extent cx="1651000" cy="1237615"/>
            <wp:effectExtent l="0" t="0" r="6350" b="635"/>
            <wp:wrapSquare wrapText="bothSides"/>
            <wp:docPr id="5" name="Slika 5" descr="Rezultat iskanja slik za RAČUNALNIŠKA OMREŽ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RAČUNALNIŠKA OMREŽJA"/>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651000"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b/>
          <w:bCs/>
          <w:color w:val="000000"/>
          <w:spacing w:val="-9"/>
          <w:w w:val="108"/>
          <w:szCs w:val="22"/>
        </w:rPr>
      </w:pPr>
    </w:p>
    <w:p w:rsidR="00B34799" w:rsidRDefault="00B34799" w:rsidP="00B34799">
      <w:pPr>
        <w:rPr>
          <w:rFonts w:asciiTheme="minorHAnsi" w:hAnsiTheme="minorHAnsi" w:cstheme="minorHAnsi"/>
          <w:szCs w:val="22"/>
        </w:rPr>
      </w:pPr>
      <w:r w:rsidRPr="00B213FC">
        <w:rPr>
          <w:rFonts w:asciiTheme="minorHAnsi" w:hAnsiTheme="minorHAnsi" w:cstheme="minorHAnsi"/>
          <w:b/>
          <w:bCs/>
          <w:color w:val="000000"/>
          <w:spacing w:val="-9"/>
          <w:w w:val="108"/>
          <w:szCs w:val="22"/>
        </w:rPr>
        <w:t xml:space="preserve">OPOMBA: </w:t>
      </w:r>
      <w:r w:rsidRPr="00B213FC">
        <w:rPr>
          <w:rFonts w:asciiTheme="minorHAnsi" w:hAnsiTheme="minorHAnsi" w:cstheme="minorHAnsi"/>
          <w:szCs w:val="22"/>
          <w:u w:val="single"/>
        </w:rPr>
        <w:t>Izbirni predmet računalništvo v osnovni šoli je dobra podlaga za predmet informatika na srednji šoli ter za praktično uporabo računalnika v vsakdanjem življenju</w:t>
      </w:r>
      <w:r w:rsidRPr="00B213FC">
        <w:rPr>
          <w:rFonts w:asciiTheme="minorHAnsi" w:hAnsiTheme="minorHAnsi" w:cstheme="minorHAnsi"/>
          <w:szCs w:val="22"/>
        </w:rPr>
        <w:t xml:space="preserve">. </w:t>
      </w:r>
    </w:p>
    <w:p w:rsidR="00B34799" w:rsidRDefault="00B34799" w:rsidP="00B34799">
      <w:pPr>
        <w:rPr>
          <w:rFonts w:asciiTheme="minorHAnsi" w:hAnsiTheme="minorHAnsi" w:cstheme="minorHAnsi"/>
          <w:szCs w:val="22"/>
        </w:rPr>
      </w:pPr>
    </w:p>
    <w:p w:rsidR="00B34799" w:rsidRPr="00B213FC" w:rsidRDefault="00B34799" w:rsidP="00B34799">
      <w:pPr>
        <w:pStyle w:val="Naslov"/>
        <w:ind w:left="284" w:hanging="284"/>
        <w:rPr>
          <w:rFonts w:asciiTheme="minorHAnsi" w:hAnsiTheme="minorHAnsi" w:cstheme="minorHAnsi"/>
          <w:sz w:val="22"/>
          <w:szCs w:val="22"/>
        </w:rPr>
      </w:pPr>
      <w:bookmarkStart w:id="62" w:name="_Toc513100101"/>
      <w:bookmarkStart w:id="63" w:name="_Toc513100395"/>
      <w:bookmarkStart w:id="64" w:name="_Toc132796503"/>
      <w:bookmarkStart w:id="65" w:name="_Toc163807180"/>
      <w:r>
        <w:rPr>
          <w:rFonts w:asciiTheme="minorHAnsi" w:hAnsiTheme="minorHAnsi" w:cstheme="minorHAnsi"/>
          <w:sz w:val="22"/>
          <w:szCs w:val="22"/>
        </w:rPr>
        <w:t xml:space="preserve"> </w:t>
      </w:r>
      <w:bookmarkStart w:id="66" w:name="_Toc195513779"/>
      <w:r w:rsidRPr="00B213FC">
        <w:rPr>
          <w:rFonts w:asciiTheme="minorHAnsi" w:hAnsiTheme="minorHAnsi" w:cstheme="minorHAnsi"/>
          <w:sz w:val="22"/>
          <w:szCs w:val="22"/>
        </w:rPr>
        <w:t>SODOBNA PRIPRAVA HRANE</w:t>
      </w:r>
      <w:bookmarkEnd w:id="62"/>
      <w:bookmarkEnd w:id="63"/>
      <w:bookmarkEnd w:id="64"/>
      <w:bookmarkEnd w:id="65"/>
      <w:bookmarkEnd w:id="66"/>
    </w:p>
    <w:p w:rsidR="00B34799" w:rsidRPr="00B213FC" w:rsidRDefault="00B34799" w:rsidP="00B34799">
      <w:pPr>
        <w:jc w:val="both"/>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 xml:space="preserve">UČITELJICA: </w:t>
      </w:r>
      <w:r w:rsidRPr="00B213FC">
        <w:rPr>
          <w:rFonts w:asciiTheme="minorHAnsi" w:hAnsiTheme="minorHAnsi" w:cstheme="minorHAnsi"/>
          <w:bCs/>
          <w:color w:val="000000"/>
          <w:spacing w:val="-9"/>
          <w:w w:val="108"/>
          <w:szCs w:val="22"/>
        </w:rPr>
        <w:t>Matejka SKRBINŠEK</w:t>
      </w:r>
    </w:p>
    <w:p w:rsidR="00B34799" w:rsidRPr="00B213FC" w:rsidRDefault="00B34799" w:rsidP="00B34799">
      <w:pPr>
        <w:jc w:val="both"/>
        <w:rPr>
          <w:rFonts w:asciiTheme="minorHAnsi" w:hAnsiTheme="minorHAnsi" w:cstheme="minorHAnsi"/>
          <w:color w:val="000000"/>
          <w:spacing w:val="3"/>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szCs w:val="22"/>
        </w:rPr>
        <w:t xml:space="preserve"> </w:t>
      </w:r>
      <w:r w:rsidRPr="00B213FC">
        <w:rPr>
          <w:rFonts w:asciiTheme="minorHAnsi" w:hAnsiTheme="minorHAnsi" w:cstheme="minorHAnsi"/>
          <w:color w:val="000000"/>
          <w:spacing w:val="3"/>
          <w:szCs w:val="22"/>
        </w:rPr>
        <w:t>1 leto, 1 ura na teden</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9"/>
          <w:w w:val="108"/>
          <w:szCs w:val="22"/>
        </w:rPr>
        <w:t xml:space="preserve">RAZRED: </w:t>
      </w:r>
      <w:r>
        <w:rPr>
          <w:rFonts w:asciiTheme="minorHAnsi" w:hAnsiTheme="minorHAnsi" w:cstheme="minorHAnsi"/>
          <w:b/>
          <w:color w:val="000000"/>
          <w:spacing w:val="3"/>
          <w:szCs w:val="22"/>
        </w:rPr>
        <w:t xml:space="preserve">7. </w:t>
      </w:r>
      <w:r w:rsidRPr="00B213FC">
        <w:rPr>
          <w:rFonts w:asciiTheme="minorHAnsi" w:hAnsiTheme="minorHAnsi" w:cstheme="minorHAnsi"/>
          <w:szCs w:val="22"/>
        </w:rPr>
        <w:tab/>
      </w:r>
      <w:r w:rsidRPr="00B213FC">
        <w:rPr>
          <w:rFonts w:asciiTheme="minorHAnsi" w:hAnsiTheme="minorHAnsi" w:cstheme="minorHAnsi"/>
          <w:szCs w:val="22"/>
        </w:rPr>
        <w:tab/>
      </w:r>
      <w:r w:rsidRPr="00B213FC">
        <w:rPr>
          <w:rFonts w:asciiTheme="minorHAnsi" w:hAnsiTheme="minorHAnsi" w:cstheme="minorHAnsi"/>
          <w:szCs w:val="22"/>
        </w:rPr>
        <w:tab/>
      </w:r>
      <w:r w:rsidRPr="00B213FC">
        <w:rPr>
          <w:rFonts w:asciiTheme="minorHAnsi" w:hAnsiTheme="minorHAnsi" w:cstheme="minorHAnsi"/>
          <w:szCs w:val="22"/>
        </w:rPr>
        <w:tab/>
      </w:r>
      <w:r w:rsidRPr="00B213FC">
        <w:rPr>
          <w:rFonts w:asciiTheme="minorHAnsi" w:hAnsiTheme="minorHAnsi" w:cstheme="minorHAnsi"/>
          <w:szCs w:val="22"/>
        </w:rPr>
        <w:tab/>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CILJI PREDMETA: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Učenci:</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razvijajo sposobnosti uporabe, povezovanja in tvornega mišljenja za preudarno odločanje o lastni prehrani, predvsem v smislu  zagotavljanja zdravja;</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nadgrajujejo vsebine, ki so jih pridobili pri rednem predmetu gospodinjstvo;</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poglabljajo znanja predvsem v smislu usmerjanja v nadaljnje šolanje  na agroživilskih, gostinsko – turističnih in zdravstvenih šolah;</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razvijajo ustvarjalnost.</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NARAVA PREDMETA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izbirnem predmetu Sodobna priprava hrane se učenci učijo o prehrani z vidika zagotavljanja in varovanja zdravja. Učijo se o pomembnosti varne, varovalne in zdrave prehrane ter načinih priprave.</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Pouk bo potekal v gospodinjski učilnici z veliko praktičnega dela. </w:t>
      </w:r>
    </w:p>
    <w:p w:rsidR="00B34799" w:rsidRDefault="00B34799" w:rsidP="00B34799">
      <w:pPr>
        <w:rPr>
          <w:rFonts w:asciiTheme="minorHAnsi" w:hAnsiTheme="minorHAnsi" w:cstheme="minorHAnsi"/>
          <w:b/>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NAČINI PREVERJANJA IN OCENJEVANJA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Učenci bodo preverjeni  z različnimi načini preverjanja znanja (predstavitve, poročila, praktično delo, znanje), da bodo lahko pridobili čimbolj kompleksno oceno. Predmet je ocenjen z ocenami od 1 – 5. </w:t>
      </w: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Pr="00B213FC" w:rsidRDefault="00B34799" w:rsidP="00B34799">
      <w:pPr>
        <w:pStyle w:val="Naslov"/>
        <w:ind w:left="284" w:hanging="284"/>
        <w:rPr>
          <w:rFonts w:asciiTheme="minorHAnsi" w:hAnsiTheme="minorHAnsi" w:cstheme="minorHAnsi"/>
          <w:sz w:val="22"/>
          <w:szCs w:val="22"/>
        </w:rPr>
      </w:pPr>
      <w:bookmarkStart w:id="67" w:name="_Toc513100102"/>
      <w:bookmarkStart w:id="68" w:name="_Toc513100396"/>
      <w:bookmarkStart w:id="69" w:name="_Toc513100653"/>
      <w:bookmarkStart w:id="70" w:name="_Toc132796505"/>
      <w:bookmarkStart w:id="71" w:name="_Toc163807181"/>
      <w:r>
        <w:rPr>
          <w:rFonts w:asciiTheme="minorHAnsi" w:hAnsiTheme="minorHAnsi" w:cstheme="minorHAnsi"/>
          <w:sz w:val="22"/>
          <w:szCs w:val="22"/>
        </w:rPr>
        <w:t xml:space="preserve"> </w:t>
      </w:r>
      <w:bookmarkStart w:id="72" w:name="_Toc195513780"/>
      <w:r w:rsidRPr="00B213FC">
        <w:rPr>
          <w:rFonts w:asciiTheme="minorHAnsi" w:hAnsiTheme="minorHAnsi" w:cstheme="minorHAnsi"/>
          <w:sz w:val="22"/>
          <w:szCs w:val="22"/>
        </w:rPr>
        <w:t>NAČINI PREHRANJEVANJA</w:t>
      </w:r>
      <w:bookmarkEnd w:id="67"/>
      <w:bookmarkEnd w:id="68"/>
      <w:bookmarkEnd w:id="69"/>
      <w:bookmarkEnd w:id="70"/>
      <w:bookmarkEnd w:id="71"/>
      <w:bookmarkEnd w:id="72"/>
    </w:p>
    <w:p w:rsidR="00B34799" w:rsidRPr="00B213FC" w:rsidRDefault="00B34799" w:rsidP="00B34799">
      <w:pPr>
        <w:rPr>
          <w:rFonts w:asciiTheme="minorHAnsi" w:hAnsiTheme="minorHAnsi" w:cstheme="minorHAnsi"/>
          <w:b/>
          <w:bCs/>
          <w:color w:val="000000"/>
          <w:spacing w:val="-9"/>
          <w:w w:val="108"/>
          <w:szCs w:val="22"/>
        </w:rPr>
      </w:pPr>
      <w:r w:rsidRPr="00B213FC">
        <w:rPr>
          <w:rFonts w:asciiTheme="minorHAnsi" w:hAnsiTheme="minorHAnsi" w:cstheme="minorHAnsi"/>
          <w:b/>
          <w:bCs/>
          <w:color w:val="000000"/>
          <w:spacing w:val="-9"/>
          <w:w w:val="108"/>
          <w:szCs w:val="22"/>
        </w:rPr>
        <w:t xml:space="preserve">UČITELJICA: </w:t>
      </w:r>
      <w:r w:rsidRPr="00B213FC">
        <w:rPr>
          <w:rFonts w:asciiTheme="minorHAnsi" w:hAnsiTheme="minorHAnsi" w:cstheme="minorHAnsi"/>
          <w:bCs/>
          <w:color w:val="000000"/>
          <w:spacing w:val="-9"/>
          <w:w w:val="108"/>
          <w:szCs w:val="22"/>
        </w:rPr>
        <w:t>Matejka SKRBINŠEK</w:t>
      </w:r>
    </w:p>
    <w:p w:rsidR="00B34799" w:rsidRPr="00B213FC" w:rsidRDefault="00B34799" w:rsidP="00B34799">
      <w:pPr>
        <w:jc w:val="both"/>
        <w:rPr>
          <w:rFonts w:asciiTheme="minorHAnsi" w:hAnsiTheme="minorHAnsi" w:cstheme="minorHAnsi"/>
          <w:szCs w:val="22"/>
        </w:rPr>
      </w:pPr>
      <w:r w:rsidRPr="00B213FC">
        <w:rPr>
          <w:rFonts w:asciiTheme="minorHAnsi" w:hAnsiTheme="minorHAnsi" w:cstheme="minorHAnsi"/>
          <w:b/>
          <w:bCs/>
          <w:color w:val="000000"/>
          <w:spacing w:val="-9"/>
          <w:w w:val="108"/>
          <w:szCs w:val="22"/>
        </w:rPr>
        <w:t>TRAJANJE PREDMETA:</w:t>
      </w:r>
      <w:r w:rsidRPr="00B213FC">
        <w:rPr>
          <w:rFonts w:asciiTheme="minorHAnsi" w:hAnsiTheme="minorHAnsi" w:cstheme="minorHAnsi"/>
          <w:b/>
          <w:bCs/>
          <w:szCs w:val="22"/>
        </w:rPr>
        <w:t xml:space="preserve"> </w:t>
      </w:r>
      <w:r w:rsidRPr="00B213FC">
        <w:rPr>
          <w:rFonts w:asciiTheme="minorHAnsi" w:hAnsiTheme="minorHAnsi" w:cstheme="minorHAnsi"/>
          <w:color w:val="000000"/>
          <w:spacing w:val="3"/>
          <w:szCs w:val="22"/>
        </w:rPr>
        <w:t>1 leto, 1 ura na teden,</w:t>
      </w:r>
      <w:r w:rsidRPr="00B213FC">
        <w:rPr>
          <w:rFonts w:asciiTheme="minorHAnsi" w:hAnsiTheme="minorHAnsi" w:cstheme="minorHAnsi"/>
          <w:szCs w:val="22"/>
        </w:rPr>
        <w:t xml:space="preserve"> </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b/>
          <w:bCs/>
          <w:color w:val="000000"/>
          <w:spacing w:val="-9"/>
          <w:w w:val="108"/>
          <w:szCs w:val="22"/>
        </w:rPr>
        <w:t xml:space="preserve">RAZRED: </w:t>
      </w:r>
      <w:r w:rsidRPr="00B213FC">
        <w:rPr>
          <w:rFonts w:asciiTheme="minorHAnsi" w:hAnsiTheme="minorHAnsi" w:cstheme="minorHAnsi"/>
          <w:b/>
          <w:color w:val="000000"/>
          <w:spacing w:val="3"/>
          <w:szCs w:val="22"/>
        </w:rPr>
        <w:t>9.</w:t>
      </w:r>
      <w:r w:rsidRPr="00B213FC">
        <w:rPr>
          <w:rFonts w:asciiTheme="minorHAnsi" w:hAnsiTheme="minorHAnsi" w:cstheme="minorHAnsi"/>
          <w:b/>
          <w:color w:val="000000"/>
          <w:spacing w:val="3"/>
          <w:szCs w:val="22"/>
        </w:rPr>
        <w:tab/>
      </w:r>
      <w:r w:rsidRPr="00B213FC">
        <w:rPr>
          <w:rFonts w:asciiTheme="minorHAnsi" w:hAnsiTheme="minorHAnsi" w:cstheme="minorHAnsi"/>
          <w:szCs w:val="22"/>
        </w:rPr>
        <w:tab/>
      </w:r>
      <w:r w:rsidRPr="00B213FC">
        <w:rPr>
          <w:rFonts w:asciiTheme="minorHAnsi" w:hAnsiTheme="minorHAnsi" w:cstheme="minorHAnsi"/>
          <w:szCs w:val="22"/>
        </w:rPr>
        <w:tab/>
      </w:r>
      <w:r w:rsidRPr="00B213FC">
        <w:rPr>
          <w:rFonts w:asciiTheme="minorHAnsi" w:hAnsiTheme="minorHAnsi" w:cstheme="minorHAnsi"/>
          <w:szCs w:val="22"/>
        </w:rPr>
        <w:tab/>
      </w:r>
      <w:r w:rsidRPr="00B213FC">
        <w:rPr>
          <w:rFonts w:asciiTheme="minorHAnsi" w:hAnsiTheme="minorHAnsi" w:cstheme="minorHAnsi"/>
          <w:szCs w:val="22"/>
        </w:rPr>
        <w:tab/>
      </w:r>
      <w:r w:rsidRPr="00B213FC">
        <w:rPr>
          <w:rFonts w:asciiTheme="minorHAnsi" w:hAnsiTheme="minorHAnsi" w:cstheme="minorHAnsi"/>
          <w:szCs w:val="22"/>
        </w:rPr>
        <w:tab/>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CILJI PREDMETA: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Učenci:</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razvijajo sposobnosti uporabe, povezovanja in tvornega mišljenja za preudarno odločanje o lastni prehrani, predvsem v smislu  zagotavljanja zdravja;</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nadgrajujejo vsebine, ki so jih pridobili pri rednem predmetu gospodinjstvo;</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poglabljajo znanja predvsem v smislu usmerjanja v nadaljnje šolanje  na agroživilskih, gostinsko – turističnih in zdravstvenih šolah;</w:t>
      </w:r>
    </w:p>
    <w:p w:rsidR="00B34799" w:rsidRPr="00B213FC" w:rsidRDefault="00B34799" w:rsidP="00B34799">
      <w:pPr>
        <w:widowControl/>
        <w:numPr>
          <w:ilvl w:val="0"/>
          <w:numId w:val="5"/>
        </w:numPr>
        <w:autoSpaceDE/>
        <w:autoSpaceDN/>
        <w:adjustRightInd/>
        <w:rPr>
          <w:rFonts w:asciiTheme="minorHAnsi" w:hAnsiTheme="minorHAnsi" w:cstheme="minorHAnsi"/>
          <w:szCs w:val="22"/>
        </w:rPr>
      </w:pPr>
      <w:r w:rsidRPr="00B213FC">
        <w:rPr>
          <w:rFonts w:asciiTheme="minorHAnsi" w:hAnsiTheme="minorHAnsi" w:cstheme="minorHAnsi"/>
          <w:szCs w:val="22"/>
        </w:rPr>
        <w:t>razvijajo ustvarjalnost.</w:t>
      </w: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NARAVA PREDMETA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Pri izbirnem predmetu Sodobna priprava hrane se učenci učijo o prehrani z vidika zagotavljanja in varovanja zdravja. Učijo se o pomembnosti zdrave prehrane, obravnavajo načine prehranjevanja in prehrano v različnih starostnih  obdobjih življenja in posebnih razmerah.</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Pouk bo potekal v gospodinjski učilnici z veliko praktičnega dela</w:t>
      </w:r>
    </w:p>
    <w:p w:rsidR="00B34799" w:rsidRPr="00B213FC" w:rsidRDefault="00B34799" w:rsidP="00B34799">
      <w:pPr>
        <w:rPr>
          <w:rFonts w:asciiTheme="minorHAnsi" w:hAnsiTheme="minorHAnsi" w:cstheme="minorHAnsi"/>
          <w:szCs w:val="22"/>
        </w:rPr>
      </w:pPr>
    </w:p>
    <w:p w:rsidR="00B34799" w:rsidRPr="00B213FC" w:rsidRDefault="00B34799" w:rsidP="00B34799">
      <w:pPr>
        <w:rPr>
          <w:rFonts w:asciiTheme="minorHAnsi" w:hAnsiTheme="minorHAnsi" w:cstheme="minorHAnsi"/>
          <w:b/>
          <w:szCs w:val="22"/>
        </w:rPr>
      </w:pPr>
      <w:r w:rsidRPr="00B213FC">
        <w:rPr>
          <w:rFonts w:asciiTheme="minorHAnsi" w:hAnsiTheme="minorHAnsi" w:cstheme="minorHAnsi"/>
          <w:b/>
          <w:szCs w:val="22"/>
        </w:rPr>
        <w:t>NAČINI PREVERJANJA IN OCENJEVANJA</w:t>
      </w:r>
    </w:p>
    <w:p w:rsidR="00B34799" w:rsidRPr="00B213FC" w:rsidRDefault="00B34799" w:rsidP="00B34799">
      <w:pPr>
        <w:rPr>
          <w:rFonts w:asciiTheme="minorHAnsi" w:hAnsiTheme="minorHAnsi" w:cstheme="minorHAnsi"/>
          <w:szCs w:val="22"/>
        </w:rPr>
      </w:pPr>
      <w:r w:rsidRPr="00B213FC">
        <w:rPr>
          <w:rFonts w:asciiTheme="minorHAnsi" w:hAnsiTheme="minorHAnsi" w:cstheme="minorHAnsi"/>
          <w:szCs w:val="22"/>
        </w:rPr>
        <w:t xml:space="preserve">Učenci bodo preverjeni  z različnimi načini preverjanja znanja (predstavitve, poročila, praktično delo, znanje), da bodo lahko pridobili čimbolj kompleksno oceno. Predmet je ocenjen z ocenami od 1 – 5. </w:t>
      </w: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Default="00B34799" w:rsidP="00B34799">
      <w:pPr>
        <w:rPr>
          <w:rFonts w:asciiTheme="minorHAnsi" w:hAnsiTheme="minorHAnsi" w:cstheme="minorHAnsi"/>
          <w:szCs w:val="22"/>
        </w:rPr>
      </w:pPr>
    </w:p>
    <w:p w:rsidR="00B34799" w:rsidRPr="00B34799" w:rsidRDefault="00B34799" w:rsidP="00557A14">
      <w:pPr>
        <w:pStyle w:val="Naslov"/>
        <w:ind w:left="284"/>
      </w:pPr>
      <w:bookmarkStart w:id="73" w:name="_Toc195513781"/>
      <w:r w:rsidRPr="00B34799">
        <w:rPr>
          <w:rFonts w:asciiTheme="minorHAnsi" w:hAnsiTheme="minorHAnsi" w:cstheme="minorHAnsi"/>
          <w:sz w:val="22"/>
          <w:szCs w:val="22"/>
        </w:rPr>
        <w:t>ASTRONOMIJA</w:t>
      </w:r>
      <w:bookmarkEnd w:id="73"/>
      <w:r w:rsidRPr="00B34799">
        <w:t xml:space="preserve"> </w:t>
      </w:r>
    </w:p>
    <w:p w:rsidR="00557A14" w:rsidRPr="00557A14" w:rsidRDefault="00557A14" w:rsidP="00557A14">
      <w:pPr>
        <w:rPr>
          <w:rFonts w:asciiTheme="minorHAnsi" w:hAnsiTheme="minorHAnsi" w:cstheme="minorHAnsi"/>
          <w:b/>
          <w:w w:val="108"/>
        </w:rPr>
      </w:pPr>
      <w:r w:rsidRPr="00557A14">
        <w:rPr>
          <w:rFonts w:asciiTheme="minorHAnsi" w:hAnsiTheme="minorHAnsi" w:cstheme="minorHAnsi"/>
          <w:b/>
          <w:w w:val="108"/>
        </w:rPr>
        <w:t xml:space="preserve">UČITELJ: </w:t>
      </w:r>
      <w:r w:rsidR="00984350">
        <w:rPr>
          <w:rFonts w:asciiTheme="minorHAnsi" w:hAnsiTheme="minorHAnsi" w:cstheme="minorHAnsi"/>
          <w:w w:val="108"/>
        </w:rPr>
        <w:t>Rok PETEH</w:t>
      </w:r>
    </w:p>
    <w:p w:rsidR="00557A14" w:rsidRPr="00557A14" w:rsidRDefault="00557A14" w:rsidP="00557A14">
      <w:pPr>
        <w:rPr>
          <w:rFonts w:asciiTheme="minorHAnsi" w:hAnsiTheme="minorHAnsi" w:cstheme="minorHAnsi"/>
        </w:rPr>
      </w:pPr>
      <w:r w:rsidRPr="00557A14">
        <w:rPr>
          <w:rFonts w:asciiTheme="minorHAnsi" w:hAnsiTheme="minorHAnsi" w:cstheme="minorHAnsi"/>
          <w:b/>
          <w:spacing w:val="-9"/>
          <w:w w:val="108"/>
        </w:rPr>
        <w:t>TRAJANJE PREDMETA:</w:t>
      </w:r>
      <w:r w:rsidRPr="00557A14">
        <w:rPr>
          <w:rFonts w:asciiTheme="minorHAnsi" w:hAnsiTheme="minorHAnsi" w:cstheme="minorHAnsi"/>
          <w:b/>
        </w:rPr>
        <w:t xml:space="preserve"> </w:t>
      </w:r>
      <w:r w:rsidRPr="00557A14">
        <w:rPr>
          <w:rFonts w:asciiTheme="minorHAnsi" w:hAnsiTheme="minorHAnsi" w:cstheme="minorHAnsi"/>
        </w:rPr>
        <w:t>1 leto, 1 ura na teden,</w:t>
      </w:r>
    </w:p>
    <w:p w:rsidR="00557A14" w:rsidRPr="00557A14" w:rsidRDefault="00557A14" w:rsidP="00557A14">
      <w:pPr>
        <w:rPr>
          <w:rFonts w:asciiTheme="minorHAnsi" w:hAnsiTheme="minorHAnsi" w:cstheme="minorHAnsi"/>
        </w:rPr>
      </w:pPr>
      <w:r w:rsidRPr="00557A14">
        <w:rPr>
          <w:rFonts w:asciiTheme="minorHAnsi" w:hAnsiTheme="minorHAnsi" w:cstheme="minorHAnsi"/>
          <w:b/>
          <w:w w:val="108"/>
        </w:rPr>
        <w:t xml:space="preserve">RAZRED: </w:t>
      </w:r>
      <w:r w:rsidRPr="00557A14">
        <w:rPr>
          <w:rFonts w:asciiTheme="minorHAnsi" w:hAnsiTheme="minorHAnsi" w:cstheme="minorHAnsi"/>
          <w:b/>
          <w:spacing w:val="3"/>
        </w:rPr>
        <w:t>9.</w:t>
      </w:r>
      <w:r w:rsidRPr="00557A14">
        <w:rPr>
          <w:rFonts w:asciiTheme="minorHAnsi" w:hAnsiTheme="minorHAnsi" w:cstheme="minorHAnsi"/>
          <w:b/>
          <w:spacing w:val="3"/>
        </w:rPr>
        <w:tab/>
      </w:r>
      <w:r w:rsidRPr="00557A14">
        <w:rPr>
          <w:rFonts w:asciiTheme="minorHAnsi" w:hAnsiTheme="minorHAnsi" w:cstheme="minorHAnsi"/>
        </w:rPr>
        <w:tab/>
      </w:r>
      <w:r w:rsidRPr="00557A14">
        <w:rPr>
          <w:rFonts w:asciiTheme="minorHAnsi" w:hAnsiTheme="minorHAnsi" w:cstheme="minorHAnsi"/>
        </w:rPr>
        <w:tab/>
      </w:r>
      <w:r w:rsidRPr="00557A14">
        <w:rPr>
          <w:rFonts w:asciiTheme="minorHAnsi" w:hAnsiTheme="minorHAnsi" w:cstheme="minorHAnsi"/>
        </w:rPr>
        <w:tab/>
      </w:r>
      <w:r w:rsidRPr="00557A14">
        <w:rPr>
          <w:rFonts w:asciiTheme="minorHAnsi" w:hAnsiTheme="minorHAnsi" w:cstheme="minorHAnsi"/>
        </w:rPr>
        <w:tab/>
      </w:r>
      <w:r w:rsidRPr="00557A14">
        <w:rPr>
          <w:rFonts w:asciiTheme="minorHAnsi" w:hAnsiTheme="minorHAnsi" w:cstheme="minorHAnsi"/>
        </w:rPr>
        <w:tab/>
      </w:r>
    </w:p>
    <w:p w:rsidR="00B34799" w:rsidRPr="00984350" w:rsidRDefault="00984350" w:rsidP="00557A14">
      <w:pPr>
        <w:rPr>
          <w:rFonts w:asciiTheme="minorHAnsi" w:hAnsiTheme="minorHAnsi" w:cstheme="minorHAnsi"/>
          <w:b/>
        </w:rPr>
      </w:pPr>
      <w:r>
        <w:rPr>
          <w:rFonts w:asciiTheme="minorHAnsi" w:hAnsiTheme="minorHAnsi" w:cstheme="minorHAnsi"/>
          <w:b/>
        </w:rPr>
        <w:t>CILJI PREDMETA:</w:t>
      </w:r>
    </w:p>
    <w:p w:rsidR="00B34799" w:rsidRPr="00B34799" w:rsidRDefault="00B34799" w:rsidP="00B34799">
      <w:pPr>
        <w:rPr>
          <w:rFonts w:asciiTheme="minorHAnsi" w:hAnsiTheme="minorHAnsi" w:cstheme="minorHAnsi"/>
          <w:szCs w:val="22"/>
        </w:rPr>
      </w:pPr>
      <w:r w:rsidRPr="00B34799">
        <w:rPr>
          <w:rFonts w:asciiTheme="minorHAnsi" w:hAnsiTheme="minorHAnsi" w:cstheme="minorHAnsi"/>
          <w:szCs w:val="22"/>
        </w:rPr>
        <w:t xml:space="preserve">Učenci pri uri: </w:t>
      </w:r>
    </w:p>
    <w:p w:rsidR="00B34799" w:rsidRPr="00B34799" w:rsidRDefault="00B34799" w:rsidP="00B34799">
      <w:pPr>
        <w:pStyle w:val="Odstavekseznama"/>
        <w:numPr>
          <w:ilvl w:val="0"/>
          <w:numId w:val="7"/>
        </w:numPr>
        <w:rPr>
          <w:rFonts w:cstheme="minorHAnsi"/>
          <w:sz w:val="22"/>
          <w:szCs w:val="22"/>
        </w:rPr>
      </w:pPr>
      <w:r w:rsidRPr="00B34799">
        <w:rPr>
          <w:rFonts w:cstheme="minorHAnsi"/>
          <w:sz w:val="22"/>
          <w:szCs w:val="22"/>
        </w:rPr>
        <w:t>načrtujejo in izvajajo preprosta opazovanja</w:t>
      </w:r>
    </w:p>
    <w:p w:rsidR="00B34799" w:rsidRPr="00B34799" w:rsidRDefault="00B34799" w:rsidP="00B34799">
      <w:pPr>
        <w:pStyle w:val="Odstavekseznama"/>
        <w:numPr>
          <w:ilvl w:val="0"/>
          <w:numId w:val="7"/>
        </w:numPr>
        <w:rPr>
          <w:rFonts w:cstheme="minorHAnsi"/>
          <w:sz w:val="22"/>
          <w:szCs w:val="22"/>
        </w:rPr>
      </w:pPr>
      <w:r w:rsidRPr="00B34799">
        <w:rPr>
          <w:rFonts w:cstheme="minorHAnsi"/>
          <w:sz w:val="22"/>
          <w:szCs w:val="22"/>
        </w:rPr>
        <w:t>razvijajo mišljenje s pripravo opazovanja in analizo pridobljenih ugotovitev</w:t>
      </w:r>
    </w:p>
    <w:p w:rsidR="00B34799" w:rsidRPr="00B34799" w:rsidRDefault="00B34799" w:rsidP="00B34799">
      <w:pPr>
        <w:pStyle w:val="Odstavekseznama"/>
        <w:numPr>
          <w:ilvl w:val="0"/>
          <w:numId w:val="7"/>
        </w:numPr>
        <w:rPr>
          <w:rFonts w:cstheme="minorHAnsi"/>
          <w:sz w:val="22"/>
          <w:szCs w:val="22"/>
        </w:rPr>
      </w:pPr>
      <w:r w:rsidRPr="00B34799">
        <w:rPr>
          <w:rFonts w:cstheme="minorHAnsi"/>
          <w:sz w:val="22"/>
          <w:szCs w:val="22"/>
        </w:rPr>
        <w:t>razvijajo sposobnost abstraktnega mišljenja</w:t>
      </w:r>
    </w:p>
    <w:p w:rsidR="00B34799" w:rsidRPr="00B34799" w:rsidRDefault="00B34799" w:rsidP="00B34799">
      <w:pPr>
        <w:pStyle w:val="Odstavekseznama"/>
        <w:numPr>
          <w:ilvl w:val="0"/>
          <w:numId w:val="7"/>
        </w:numPr>
        <w:rPr>
          <w:rFonts w:cstheme="minorHAnsi"/>
          <w:sz w:val="22"/>
          <w:szCs w:val="22"/>
        </w:rPr>
      </w:pPr>
      <w:r w:rsidRPr="00B34799">
        <w:rPr>
          <w:rFonts w:cstheme="minorHAnsi"/>
          <w:sz w:val="22"/>
          <w:szCs w:val="22"/>
        </w:rPr>
        <w:t>razvijajo kritičen in toleranten odnos do okolice</w:t>
      </w:r>
    </w:p>
    <w:p w:rsidR="00B34799" w:rsidRPr="00B34799" w:rsidRDefault="00B34799" w:rsidP="00B34799">
      <w:pPr>
        <w:pStyle w:val="Odstavekseznama"/>
        <w:numPr>
          <w:ilvl w:val="0"/>
          <w:numId w:val="7"/>
        </w:numPr>
        <w:rPr>
          <w:rFonts w:cstheme="minorHAnsi"/>
          <w:sz w:val="22"/>
          <w:szCs w:val="22"/>
        </w:rPr>
      </w:pPr>
      <w:r w:rsidRPr="00B34799">
        <w:rPr>
          <w:rFonts w:cstheme="minorHAnsi"/>
          <w:sz w:val="22"/>
          <w:szCs w:val="22"/>
        </w:rPr>
        <w:t>razvijajo sposobnost in željo za samostojno izobraževanje s pomočjo različnih virov znanja (učbeniki, revije, elektronski viri, enciklopedije)</w:t>
      </w:r>
    </w:p>
    <w:p w:rsidR="00B34799" w:rsidRPr="00B34799" w:rsidRDefault="00B34799" w:rsidP="00B34799">
      <w:pPr>
        <w:rPr>
          <w:rFonts w:asciiTheme="minorHAnsi" w:hAnsiTheme="minorHAnsi" w:cstheme="minorHAnsi"/>
          <w:szCs w:val="22"/>
        </w:rPr>
      </w:pPr>
    </w:p>
    <w:p w:rsidR="00B34799" w:rsidRPr="00B34799" w:rsidRDefault="00B34799" w:rsidP="00B34799">
      <w:pPr>
        <w:rPr>
          <w:rFonts w:asciiTheme="minorHAnsi" w:hAnsiTheme="minorHAnsi" w:cstheme="minorHAnsi"/>
          <w:szCs w:val="22"/>
        </w:rPr>
      </w:pPr>
      <w:r w:rsidRPr="00B34799">
        <w:rPr>
          <w:rFonts w:asciiTheme="minorHAnsi" w:hAnsiTheme="minorHAnsi" w:cstheme="minorHAnsi"/>
          <w:szCs w:val="22"/>
        </w:rPr>
        <w:t>Te cilje dosežejo učenci s spoznavanjem naslednjih tem:</w:t>
      </w:r>
    </w:p>
    <w:p w:rsidR="00B34799" w:rsidRPr="00B34799" w:rsidRDefault="00B34799" w:rsidP="00B34799">
      <w:pPr>
        <w:pStyle w:val="Odstavekseznama"/>
        <w:numPr>
          <w:ilvl w:val="0"/>
          <w:numId w:val="8"/>
        </w:numPr>
        <w:rPr>
          <w:rFonts w:cstheme="minorHAnsi"/>
          <w:sz w:val="22"/>
          <w:szCs w:val="22"/>
        </w:rPr>
      </w:pPr>
      <w:r w:rsidRPr="00B34799">
        <w:rPr>
          <w:rFonts w:cstheme="minorHAnsi"/>
          <w:sz w:val="22"/>
          <w:szCs w:val="22"/>
        </w:rPr>
        <w:t xml:space="preserve">vrste objektov  v vesolju, njihove oddaljenosti in velikosti </w:t>
      </w:r>
    </w:p>
    <w:p w:rsidR="00B34799" w:rsidRPr="00B34799" w:rsidRDefault="00B34799" w:rsidP="00B34799">
      <w:pPr>
        <w:pStyle w:val="Odstavekseznama"/>
        <w:numPr>
          <w:ilvl w:val="0"/>
          <w:numId w:val="8"/>
        </w:numPr>
        <w:rPr>
          <w:rFonts w:cstheme="minorHAnsi"/>
          <w:sz w:val="22"/>
          <w:szCs w:val="22"/>
        </w:rPr>
      </w:pPr>
      <w:r w:rsidRPr="00B34799">
        <w:rPr>
          <w:rFonts w:cstheme="minorHAnsi"/>
          <w:sz w:val="22"/>
          <w:szCs w:val="22"/>
        </w:rPr>
        <w:t>orientacija po nebu: vzhajanje, zahajanje zvezd, navidezno gibanje Sonca in nebesnih teles, kako to vidimo na različnih mestih na Zemlji in kako bi to videli iz vesolja</w:t>
      </w:r>
    </w:p>
    <w:p w:rsidR="00B34799" w:rsidRPr="00B34799" w:rsidRDefault="00F16972" w:rsidP="00B34799">
      <w:pPr>
        <w:pStyle w:val="Odstavekseznama"/>
        <w:numPr>
          <w:ilvl w:val="0"/>
          <w:numId w:val="8"/>
        </w:numPr>
        <w:rPr>
          <w:rFonts w:cstheme="minorHAnsi"/>
          <w:sz w:val="22"/>
          <w:szCs w:val="22"/>
        </w:rPr>
      </w:pPr>
      <w:r>
        <w:rPr>
          <w:noProof/>
        </w:rPr>
        <w:drawing>
          <wp:anchor distT="0" distB="0" distL="114300" distR="114300" simplePos="0" relativeHeight="251677696" behindDoc="1" locked="0" layoutInCell="1" allowOverlap="1" wp14:anchorId="6273FD62" wp14:editId="16CC8926">
            <wp:simplePos x="0" y="0"/>
            <wp:positionH relativeFrom="margin">
              <wp:align>right</wp:align>
            </wp:positionH>
            <wp:positionV relativeFrom="paragraph">
              <wp:posOffset>15240</wp:posOffset>
            </wp:positionV>
            <wp:extent cx="1450283" cy="2029460"/>
            <wp:effectExtent l="0" t="0" r="0" b="0"/>
            <wp:wrapTight wrapText="bothSides">
              <wp:wrapPolygon edited="0">
                <wp:start x="0" y="0"/>
                <wp:lineTo x="0" y="21289"/>
                <wp:lineTo x="21288" y="21289"/>
                <wp:lineTo x="21288" y="0"/>
                <wp:lineTo x="0" y="0"/>
              </wp:wrapPolygon>
            </wp:wrapTight>
            <wp:docPr id="1" name="Slika 1" descr="Umetniški ilustracija | Galaxy Planet | Europoste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tniški ilustracija | Galaxy Planet | Europosterj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0283"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99" w:rsidRPr="00B34799">
        <w:rPr>
          <w:rFonts w:cstheme="minorHAnsi"/>
          <w:sz w:val="22"/>
          <w:szCs w:val="22"/>
        </w:rPr>
        <w:t>Gradniki Sončevega sistema, primerjava z Zemljo</w:t>
      </w:r>
    </w:p>
    <w:p w:rsidR="00B34799" w:rsidRPr="00B34799" w:rsidRDefault="00B34799" w:rsidP="00B34799">
      <w:pPr>
        <w:pStyle w:val="Odstavekseznama"/>
        <w:numPr>
          <w:ilvl w:val="0"/>
          <w:numId w:val="8"/>
        </w:numPr>
        <w:rPr>
          <w:rFonts w:cstheme="minorHAnsi"/>
          <w:sz w:val="22"/>
          <w:szCs w:val="22"/>
        </w:rPr>
      </w:pPr>
      <w:r w:rsidRPr="00B34799">
        <w:rPr>
          <w:rFonts w:cstheme="minorHAnsi"/>
          <w:sz w:val="22"/>
          <w:szCs w:val="22"/>
        </w:rPr>
        <w:t>Opazovanje s teleskopom: različni pogledi skozi teleskop in kako si ustvarimo predstavo o opazovanem objektu</w:t>
      </w:r>
    </w:p>
    <w:p w:rsidR="00B34799" w:rsidRPr="00B34799" w:rsidRDefault="00B34799" w:rsidP="00B34799">
      <w:pPr>
        <w:pStyle w:val="Odstavekseznama"/>
        <w:numPr>
          <w:ilvl w:val="0"/>
          <w:numId w:val="8"/>
        </w:numPr>
        <w:rPr>
          <w:rFonts w:cstheme="minorHAnsi"/>
          <w:sz w:val="22"/>
          <w:szCs w:val="22"/>
        </w:rPr>
      </w:pPr>
      <w:r w:rsidRPr="00B34799">
        <w:rPr>
          <w:rFonts w:cstheme="minorHAnsi"/>
          <w:sz w:val="22"/>
          <w:szCs w:val="22"/>
        </w:rPr>
        <w:t>Astronomska opazovanja Lune, Sonca in planetov, pogledi na zvezde in gruče zvezd, kako lahko primerjamo ta opazovanja z opazovanjem Sonca</w:t>
      </w:r>
    </w:p>
    <w:p w:rsidR="00B34799" w:rsidRPr="00B34799" w:rsidRDefault="00B34799" w:rsidP="00B34799">
      <w:pPr>
        <w:rPr>
          <w:rFonts w:asciiTheme="minorHAnsi" w:hAnsiTheme="minorHAnsi" w:cstheme="minorHAnsi"/>
          <w:szCs w:val="22"/>
        </w:rPr>
      </w:pPr>
    </w:p>
    <w:p w:rsidR="00B34799" w:rsidRDefault="00B34799" w:rsidP="00F16972">
      <w:pPr>
        <w:rPr>
          <w:rFonts w:asciiTheme="minorHAnsi" w:hAnsiTheme="minorHAnsi" w:cstheme="minorHAnsi"/>
          <w:color w:val="000000"/>
          <w:spacing w:val="4"/>
          <w:szCs w:val="22"/>
        </w:rPr>
      </w:pPr>
    </w:p>
    <w:p w:rsidR="00B34799" w:rsidRPr="00984350" w:rsidRDefault="00984350" w:rsidP="00984350">
      <w:pPr>
        <w:pStyle w:val="Naslov"/>
        <w:ind w:left="426"/>
        <w:rPr>
          <w:rFonts w:asciiTheme="minorHAnsi" w:hAnsiTheme="minorHAnsi" w:cstheme="minorHAnsi"/>
          <w:sz w:val="22"/>
          <w:szCs w:val="22"/>
        </w:rPr>
      </w:pPr>
      <w:bookmarkStart w:id="74" w:name="_Toc195513782"/>
      <w:r w:rsidRPr="00984350">
        <w:rPr>
          <w:rFonts w:asciiTheme="minorHAnsi" w:hAnsiTheme="minorHAnsi" w:cstheme="minorHAnsi"/>
          <w:sz w:val="22"/>
          <w:szCs w:val="22"/>
        </w:rPr>
        <w:t>LITERARNI KLUB</w:t>
      </w:r>
      <w:bookmarkEnd w:id="74"/>
    </w:p>
    <w:p w:rsidR="00984350" w:rsidRPr="00984350" w:rsidRDefault="00984350" w:rsidP="00984350">
      <w:pPr>
        <w:pStyle w:val="Naslov"/>
        <w:numPr>
          <w:ilvl w:val="0"/>
          <w:numId w:val="0"/>
        </w:numPr>
        <w:ind w:left="142"/>
        <w:rPr>
          <w:rFonts w:asciiTheme="minorHAnsi" w:hAnsiTheme="minorHAnsi" w:cstheme="minorHAnsi"/>
          <w:b w:val="0"/>
          <w:w w:val="108"/>
          <w:sz w:val="22"/>
          <w:szCs w:val="22"/>
        </w:rPr>
      </w:pPr>
      <w:bookmarkStart w:id="75" w:name="_Toc195513783"/>
      <w:r w:rsidRPr="00984350">
        <w:rPr>
          <w:rFonts w:asciiTheme="minorHAnsi" w:hAnsiTheme="minorHAnsi" w:cstheme="minorHAnsi"/>
          <w:w w:val="108"/>
          <w:sz w:val="22"/>
          <w:szCs w:val="22"/>
        </w:rPr>
        <w:t>UČITELJ</w:t>
      </w:r>
      <w:r w:rsidRPr="00984350">
        <w:rPr>
          <w:rFonts w:asciiTheme="minorHAnsi" w:hAnsiTheme="minorHAnsi" w:cstheme="minorHAnsi"/>
          <w:w w:val="108"/>
          <w:sz w:val="22"/>
          <w:szCs w:val="22"/>
        </w:rPr>
        <w:t>ICA</w:t>
      </w:r>
      <w:r w:rsidRPr="00984350">
        <w:rPr>
          <w:rFonts w:asciiTheme="minorHAnsi" w:hAnsiTheme="minorHAnsi" w:cstheme="minorHAnsi"/>
          <w:w w:val="108"/>
          <w:sz w:val="22"/>
          <w:szCs w:val="22"/>
        </w:rPr>
        <w:t>:</w:t>
      </w:r>
      <w:r w:rsidRPr="00984350">
        <w:rPr>
          <w:rFonts w:asciiTheme="minorHAnsi" w:hAnsiTheme="minorHAnsi" w:cstheme="minorHAnsi"/>
          <w:b w:val="0"/>
          <w:w w:val="108"/>
          <w:sz w:val="22"/>
          <w:szCs w:val="22"/>
        </w:rPr>
        <w:t xml:space="preserve"> </w:t>
      </w:r>
      <w:r w:rsidRPr="00984350">
        <w:rPr>
          <w:rFonts w:asciiTheme="minorHAnsi" w:hAnsiTheme="minorHAnsi" w:cstheme="minorHAnsi"/>
          <w:b w:val="0"/>
          <w:w w:val="108"/>
          <w:sz w:val="22"/>
          <w:szCs w:val="22"/>
        </w:rPr>
        <w:t>Tanja PAVLAKOVIČ</w:t>
      </w:r>
      <w:bookmarkEnd w:id="75"/>
    </w:p>
    <w:p w:rsidR="00984350" w:rsidRPr="00984350" w:rsidRDefault="00984350" w:rsidP="00984350">
      <w:pPr>
        <w:pStyle w:val="Naslov"/>
        <w:numPr>
          <w:ilvl w:val="0"/>
          <w:numId w:val="0"/>
        </w:numPr>
        <w:ind w:left="142"/>
        <w:rPr>
          <w:rFonts w:asciiTheme="minorHAnsi" w:hAnsiTheme="minorHAnsi" w:cstheme="minorHAnsi"/>
          <w:b w:val="0"/>
          <w:sz w:val="22"/>
          <w:szCs w:val="22"/>
        </w:rPr>
      </w:pPr>
      <w:bookmarkStart w:id="76" w:name="_Toc195513784"/>
      <w:r w:rsidRPr="00984350">
        <w:rPr>
          <w:rFonts w:asciiTheme="minorHAnsi" w:hAnsiTheme="minorHAnsi" w:cstheme="minorHAnsi"/>
          <w:spacing w:val="-9"/>
          <w:w w:val="108"/>
          <w:sz w:val="22"/>
          <w:szCs w:val="22"/>
        </w:rPr>
        <w:t>TRAJANJE PREDMETA:</w:t>
      </w:r>
      <w:r w:rsidRPr="00984350">
        <w:rPr>
          <w:rFonts w:asciiTheme="minorHAnsi" w:hAnsiTheme="minorHAnsi" w:cstheme="minorHAnsi"/>
          <w:b w:val="0"/>
          <w:sz w:val="22"/>
          <w:szCs w:val="22"/>
        </w:rPr>
        <w:t xml:space="preserve"> 1 leto, 1 ura na teden,</w:t>
      </w:r>
      <w:bookmarkEnd w:id="76"/>
    </w:p>
    <w:p w:rsidR="00984350" w:rsidRPr="00984350" w:rsidRDefault="00984350" w:rsidP="00984350">
      <w:pPr>
        <w:pStyle w:val="Naslov"/>
        <w:numPr>
          <w:ilvl w:val="0"/>
          <w:numId w:val="0"/>
        </w:numPr>
        <w:ind w:left="142"/>
        <w:rPr>
          <w:rFonts w:asciiTheme="minorHAnsi" w:hAnsiTheme="minorHAnsi" w:cstheme="minorHAnsi"/>
          <w:sz w:val="22"/>
          <w:szCs w:val="22"/>
        </w:rPr>
      </w:pPr>
      <w:bookmarkStart w:id="77" w:name="_Toc195513785"/>
      <w:r w:rsidRPr="00984350">
        <w:rPr>
          <w:rFonts w:asciiTheme="minorHAnsi" w:hAnsiTheme="minorHAnsi" w:cstheme="minorHAnsi"/>
          <w:w w:val="108"/>
          <w:sz w:val="22"/>
          <w:szCs w:val="22"/>
        </w:rPr>
        <w:t xml:space="preserve">RAZRED: </w:t>
      </w:r>
      <w:r w:rsidRPr="00984350">
        <w:rPr>
          <w:rFonts w:asciiTheme="minorHAnsi" w:hAnsiTheme="minorHAnsi" w:cstheme="minorHAnsi"/>
          <w:spacing w:val="3"/>
          <w:sz w:val="22"/>
          <w:szCs w:val="22"/>
        </w:rPr>
        <w:t>9.</w:t>
      </w:r>
      <w:bookmarkEnd w:id="77"/>
      <w:r w:rsidRPr="00984350">
        <w:rPr>
          <w:rFonts w:asciiTheme="minorHAnsi" w:hAnsiTheme="minorHAnsi" w:cstheme="minorHAnsi"/>
          <w:spacing w:val="3"/>
          <w:sz w:val="22"/>
          <w:szCs w:val="22"/>
        </w:rPr>
        <w:tab/>
      </w:r>
      <w:r w:rsidRPr="00984350">
        <w:rPr>
          <w:rFonts w:asciiTheme="minorHAnsi" w:hAnsiTheme="minorHAnsi" w:cstheme="minorHAnsi"/>
          <w:sz w:val="22"/>
          <w:szCs w:val="22"/>
        </w:rPr>
        <w:tab/>
      </w:r>
      <w:r w:rsidRPr="00984350">
        <w:rPr>
          <w:rFonts w:asciiTheme="minorHAnsi" w:hAnsiTheme="minorHAnsi" w:cstheme="minorHAnsi"/>
          <w:sz w:val="22"/>
          <w:szCs w:val="22"/>
        </w:rPr>
        <w:tab/>
      </w:r>
      <w:r w:rsidRPr="00984350">
        <w:rPr>
          <w:rFonts w:asciiTheme="minorHAnsi" w:hAnsiTheme="minorHAnsi" w:cstheme="minorHAnsi"/>
          <w:sz w:val="22"/>
          <w:szCs w:val="22"/>
        </w:rPr>
        <w:tab/>
      </w:r>
      <w:r w:rsidRPr="00984350">
        <w:rPr>
          <w:rFonts w:asciiTheme="minorHAnsi" w:hAnsiTheme="minorHAnsi" w:cstheme="minorHAnsi"/>
          <w:sz w:val="22"/>
          <w:szCs w:val="22"/>
        </w:rPr>
        <w:tab/>
      </w:r>
      <w:r w:rsidRPr="00984350">
        <w:rPr>
          <w:rFonts w:asciiTheme="minorHAnsi" w:hAnsiTheme="minorHAnsi" w:cstheme="minorHAnsi"/>
          <w:sz w:val="22"/>
          <w:szCs w:val="22"/>
        </w:rPr>
        <w:tab/>
      </w:r>
    </w:p>
    <w:p w:rsidR="00984350" w:rsidRPr="00984350" w:rsidRDefault="00984350" w:rsidP="00984350">
      <w:pPr>
        <w:pStyle w:val="Naslov"/>
        <w:numPr>
          <w:ilvl w:val="0"/>
          <w:numId w:val="0"/>
        </w:numPr>
        <w:ind w:left="142"/>
        <w:rPr>
          <w:rFonts w:asciiTheme="minorHAnsi" w:hAnsiTheme="minorHAnsi" w:cstheme="minorHAnsi"/>
          <w:sz w:val="22"/>
          <w:szCs w:val="22"/>
        </w:rPr>
      </w:pPr>
      <w:bookmarkStart w:id="78" w:name="_Toc195513786"/>
      <w:r w:rsidRPr="00984350">
        <w:rPr>
          <w:rFonts w:asciiTheme="minorHAnsi" w:hAnsiTheme="minorHAnsi" w:cstheme="minorHAnsi"/>
          <w:sz w:val="22"/>
          <w:szCs w:val="22"/>
        </w:rPr>
        <w:t>CILJI PREDMETA:</w:t>
      </w:r>
      <w:bookmarkEnd w:id="78"/>
    </w:p>
    <w:p w:rsidR="004542BE" w:rsidRDefault="00984350">
      <w:r>
        <w:t>Učenci:</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razvijajo si pozitiven odnos do književnosti;</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si oblikujejo  osebnostno identiteto;</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spoznavajo kakovostne in raznovrstne leposlovne književnosti;</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se pogovorjajo o prebranih delih;</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ustvarjalno se vključujejo v jezikovne igre;</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ustvarjajo lastna domišljijska in doživljajska besedila;</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pišejo basni, anekdote, pravljice, pesmi;</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pišejo dnevnik branja;</w:t>
      </w:r>
    </w:p>
    <w:p w:rsidR="00984350" w:rsidRPr="00984350" w:rsidRDefault="00984350" w:rsidP="00984350">
      <w:pPr>
        <w:widowControl/>
        <w:numPr>
          <w:ilvl w:val="0"/>
          <w:numId w:val="9"/>
        </w:numPr>
        <w:autoSpaceDE/>
        <w:autoSpaceDN/>
        <w:adjustRightInd/>
        <w:ind w:left="0" w:firstLine="142"/>
        <w:textAlignment w:val="baseline"/>
        <w:rPr>
          <w:rFonts w:asciiTheme="minorHAnsi" w:hAnsiTheme="minorHAnsi" w:cstheme="minorHAnsi"/>
          <w:szCs w:val="22"/>
        </w:rPr>
      </w:pPr>
      <w:r w:rsidRPr="00984350">
        <w:rPr>
          <w:rFonts w:asciiTheme="minorHAnsi" w:hAnsiTheme="minorHAnsi" w:cstheme="minorHAnsi"/>
          <w:szCs w:val="22"/>
        </w:rPr>
        <w:t>pišejo in rišejo stripe.</w:t>
      </w:r>
    </w:p>
    <w:p w:rsidR="00984350" w:rsidRPr="00F16972" w:rsidRDefault="00984350"/>
    <w:p w:rsidR="00984350" w:rsidRPr="00F16972" w:rsidRDefault="00984350">
      <w:pPr>
        <w:rPr>
          <w:rFonts w:asciiTheme="minorHAnsi" w:hAnsiTheme="minorHAnsi" w:cstheme="minorHAnsi"/>
          <w:szCs w:val="22"/>
          <w:shd w:val="clear" w:color="auto" w:fill="FFFFFF"/>
        </w:rPr>
      </w:pPr>
      <w:r w:rsidRPr="00F16972">
        <w:rPr>
          <w:rFonts w:asciiTheme="minorHAnsi" w:hAnsiTheme="minorHAnsi" w:cstheme="minorHAnsi"/>
          <w:szCs w:val="22"/>
          <w:shd w:val="clear" w:color="auto" w:fill="FFFFFF"/>
        </w:rPr>
        <w:t xml:space="preserve">V okviru predmeta </w:t>
      </w:r>
      <w:r w:rsidRPr="00F16972">
        <w:rPr>
          <w:rFonts w:asciiTheme="minorHAnsi" w:hAnsiTheme="minorHAnsi" w:cstheme="minorHAnsi"/>
          <w:szCs w:val="22"/>
          <w:shd w:val="clear" w:color="auto" w:fill="FFFFFF"/>
        </w:rPr>
        <w:t>se učenci</w:t>
      </w:r>
      <w:r w:rsidRPr="00F16972">
        <w:rPr>
          <w:rFonts w:asciiTheme="minorHAnsi" w:hAnsiTheme="minorHAnsi" w:cstheme="minorHAnsi"/>
          <w:szCs w:val="22"/>
          <w:shd w:val="clear" w:color="auto" w:fill="FFFFFF"/>
        </w:rPr>
        <w:t xml:space="preserve"> pripravlja</w:t>
      </w:r>
      <w:r w:rsidRPr="00F16972">
        <w:rPr>
          <w:rFonts w:asciiTheme="minorHAnsi" w:hAnsiTheme="minorHAnsi" w:cstheme="minorHAnsi"/>
          <w:szCs w:val="22"/>
          <w:shd w:val="clear" w:color="auto" w:fill="FFFFFF"/>
        </w:rPr>
        <w:t>jo</w:t>
      </w:r>
      <w:r w:rsidRPr="00F16972">
        <w:rPr>
          <w:rFonts w:asciiTheme="minorHAnsi" w:hAnsiTheme="minorHAnsi" w:cstheme="minorHAnsi"/>
          <w:szCs w:val="22"/>
          <w:shd w:val="clear" w:color="auto" w:fill="FFFFFF"/>
        </w:rPr>
        <w:t xml:space="preserve"> na Cankarjevo tekmovanje (tekmovanje v znanju slovenščine).</w:t>
      </w:r>
    </w:p>
    <w:p w:rsidR="00984350" w:rsidRDefault="00984350">
      <w:pPr>
        <w:rPr>
          <w:rFonts w:asciiTheme="minorHAnsi" w:hAnsiTheme="minorHAnsi" w:cstheme="minorHAnsi"/>
          <w:color w:val="666666"/>
          <w:szCs w:val="22"/>
          <w:shd w:val="clear" w:color="auto" w:fill="FFFFFF"/>
        </w:rPr>
      </w:pPr>
    </w:p>
    <w:p w:rsidR="00984350" w:rsidRPr="00984350" w:rsidRDefault="00F16972" w:rsidP="00984350">
      <w:pPr>
        <w:jc w:val="both"/>
        <w:rPr>
          <w:rFonts w:asciiTheme="minorHAnsi" w:hAnsiTheme="minorHAnsi" w:cstheme="minorHAnsi"/>
          <w:szCs w:val="22"/>
        </w:rPr>
      </w:pPr>
      <w:r>
        <w:rPr>
          <w:noProof/>
        </w:rPr>
        <w:drawing>
          <wp:anchor distT="0" distB="0" distL="114300" distR="114300" simplePos="0" relativeHeight="251678720" behindDoc="1" locked="0" layoutInCell="1" allowOverlap="1" wp14:anchorId="574E2509" wp14:editId="6BEFBFD4">
            <wp:simplePos x="0" y="0"/>
            <wp:positionH relativeFrom="margin">
              <wp:align>right</wp:align>
            </wp:positionH>
            <wp:positionV relativeFrom="paragraph">
              <wp:posOffset>99695</wp:posOffset>
            </wp:positionV>
            <wp:extent cx="1604645" cy="1666875"/>
            <wp:effectExtent l="0" t="0" r="0" b="9525"/>
            <wp:wrapTight wrapText="bothSides">
              <wp:wrapPolygon edited="0">
                <wp:start x="0" y="0"/>
                <wp:lineTo x="0" y="21477"/>
                <wp:lineTo x="21284" y="21477"/>
                <wp:lineTo x="21284" y="0"/>
                <wp:lineTo x="0" y="0"/>
              </wp:wrapPolygon>
            </wp:wrapTight>
            <wp:docPr id="4" name="Slika 4" descr="Brezplačne slike knjig in branja, Prenesite brezplačne slike, brezplačne  slike - Dr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zplačne slike knjig in branja, Prenesite brezplačne slike, brezplačne  slike - Dru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464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Cs w:val="22"/>
        </w:rPr>
        <w:t>Predmet zajema dve podpodročji:</w:t>
      </w:r>
      <w:r w:rsidR="00984350" w:rsidRPr="00984350">
        <w:rPr>
          <w:rFonts w:asciiTheme="minorHAnsi" w:hAnsiTheme="minorHAnsi" w:cstheme="minorHAnsi"/>
          <w:szCs w:val="22"/>
        </w:rPr>
        <w:t xml:space="preserve"> branje in ustvarjanje l</w:t>
      </w:r>
      <w:r>
        <w:rPr>
          <w:rFonts w:asciiTheme="minorHAnsi" w:hAnsiTheme="minorHAnsi" w:cstheme="minorHAnsi"/>
          <w:szCs w:val="22"/>
        </w:rPr>
        <w:t xml:space="preserve">eposlovnih besedil. </w:t>
      </w:r>
      <w:r w:rsidRPr="00F16972">
        <w:rPr>
          <w:rFonts w:asciiTheme="minorHAnsi" w:hAnsiTheme="minorHAnsi" w:cstheme="minorHAnsi"/>
          <w:b/>
          <w:szCs w:val="22"/>
        </w:rPr>
        <w:t>Bralni klub:</w:t>
      </w:r>
      <w:r w:rsidR="00984350" w:rsidRPr="00984350">
        <w:rPr>
          <w:rFonts w:asciiTheme="minorHAnsi" w:hAnsiTheme="minorHAnsi" w:cstheme="minorHAnsi"/>
          <w:szCs w:val="22"/>
        </w:rPr>
        <w:t xml:space="preserve"> Vzpodbuja se enakopraven dialog br</w:t>
      </w:r>
      <w:r>
        <w:rPr>
          <w:rFonts w:asciiTheme="minorHAnsi" w:hAnsiTheme="minorHAnsi" w:cstheme="minorHAnsi"/>
          <w:szCs w:val="22"/>
        </w:rPr>
        <w:t>alcev učitelj učencem priporoč</w:t>
      </w:r>
      <w:r w:rsidR="00984350" w:rsidRPr="00984350">
        <w:rPr>
          <w:rFonts w:asciiTheme="minorHAnsi" w:hAnsiTheme="minorHAnsi" w:cstheme="minorHAnsi"/>
          <w:szCs w:val="22"/>
        </w:rPr>
        <w:t>a primerna besedila, sprejema pa tudi nji</w:t>
      </w:r>
      <w:r>
        <w:rPr>
          <w:rFonts w:asciiTheme="minorHAnsi" w:hAnsiTheme="minorHAnsi" w:cstheme="minorHAnsi"/>
          <w:szCs w:val="22"/>
        </w:rPr>
        <w:t>hove pobude za lastno branje. Učitelju so v oporo priporočilni seznami mladinskega čtiva. Podpodroč</w:t>
      </w:r>
      <w:r w:rsidR="00984350" w:rsidRPr="00984350">
        <w:rPr>
          <w:rFonts w:asciiTheme="minorHAnsi" w:hAnsiTheme="minorHAnsi" w:cstheme="minorHAnsi"/>
          <w:szCs w:val="22"/>
        </w:rPr>
        <w:t xml:space="preserve">je branja se </w:t>
      </w:r>
      <w:r>
        <w:rPr>
          <w:rFonts w:asciiTheme="minorHAnsi" w:hAnsiTheme="minorHAnsi" w:cstheme="minorHAnsi"/>
          <w:szCs w:val="22"/>
        </w:rPr>
        <w:t>povezuje z gibanjema Bralna znač</w:t>
      </w:r>
      <w:r w:rsidR="00984350" w:rsidRPr="00984350">
        <w:rPr>
          <w:rFonts w:asciiTheme="minorHAnsi" w:hAnsiTheme="minorHAnsi" w:cstheme="minorHAnsi"/>
          <w:szCs w:val="22"/>
        </w:rPr>
        <w:t xml:space="preserve">ka in S knjigo v svet. </w:t>
      </w:r>
      <w:r w:rsidR="00984350" w:rsidRPr="00F16972">
        <w:rPr>
          <w:rFonts w:asciiTheme="minorHAnsi" w:hAnsiTheme="minorHAnsi" w:cstheme="minorHAnsi"/>
          <w:b/>
          <w:szCs w:val="22"/>
        </w:rPr>
        <w:t>Leposlo</w:t>
      </w:r>
      <w:r w:rsidRPr="00F16972">
        <w:rPr>
          <w:rFonts w:asciiTheme="minorHAnsi" w:hAnsiTheme="minorHAnsi" w:cstheme="minorHAnsi"/>
          <w:b/>
          <w:szCs w:val="22"/>
        </w:rPr>
        <w:t>vno pisanje:</w:t>
      </w:r>
      <w:r>
        <w:rPr>
          <w:rFonts w:asciiTheme="minorHAnsi" w:hAnsiTheme="minorHAnsi" w:cstheme="minorHAnsi"/>
          <w:szCs w:val="22"/>
        </w:rPr>
        <w:t xml:space="preserve"> Dopolnilo šolskemu branju knjiž</w:t>
      </w:r>
      <w:r w:rsidR="00984350" w:rsidRPr="00984350">
        <w:rPr>
          <w:rFonts w:asciiTheme="minorHAnsi" w:hAnsiTheme="minorHAnsi" w:cstheme="minorHAnsi"/>
          <w:szCs w:val="22"/>
        </w:rPr>
        <w:t>evnosti in bralnemu klubu je poustva</w:t>
      </w:r>
      <w:r>
        <w:rPr>
          <w:rFonts w:asciiTheme="minorHAnsi" w:hAnsiTheme="minorHAnsi" w:cstheme="minorHAnsi"/>
          <w:szCs w:val="22"/>
        </w:rPr>
        <w:t>rjalno in ustvarjalno pisanje učencev, ki jim povečuje obč</w:t>
      </w:r>
      <w:r w:rsidR="00984350" w:rsidRPr="00984350">
        <w:rPr>
          <w:rFonts w:asciiTheme="minorHAnsi" w:hAnsiTheme="minorHAnsi" w:cstheme="minorHAnsi"/>
          <w:szCs w:val="22"/>
        </w:rPr>
        <w:t>utljivost za literarn</w:t>
      </w:r>
      <w:r>
        <w:rPr>
          <w:rFonts w:asciiTheme="minorHAnsi" w:hAnsiTheme="minorHAnsi" w:cstheme="minorHAnsi"/>
          <w:szCs w:val="22"/>
        </w:rPr>
        <w:t>o besedilo.</w:t>
      </w:r>
      <w:r w:rsidRPr="00F16972">
        <w:rPr>
          <w:noProof/>
        </w:rPr>
        <w:t xml:space="preserve"> </w:t>
      </w:r>
    </w:p>
    <w:sectPr w:rsidR="00984350" w:rsidRPr="00984350" w:rsidSect="00557A14">
      <w:headerReference w:type="default" r:id="rId34"/>
      <w:footerReference w:type="default" r:id="rId35"/>
      <w:headerReference w:type="first" r:id="rId36"/>
      <w:pgSz w:w="8392" w:h="11907" w:code="11"/>
      <w:pgMar w:top="705" w:right="851" w:bottom="851" w:left="851" w:header="709" w:footer="202"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1C" w:rsidRDefault="007F3E1C">
    <w:pPr>
      <w:pStyle w:val="Noga"/>
      <w:jc w:val="right"/>
    </w:pPr>
  </w:p>
  <w:p w:rsidR="007F3E1C" w:rsidRDefault="007F3E1C">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A14" w:rsidRDefault="00557A14">
    <w:pPr>
      <w:pStyle w:val="Noga"/>
      <w:jc w:val="right"/>
    </w:pPr>
  </w:p>
  <w:p w:rsidR="00557A14" w:rsidRDefault="00557A14">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570084"/>
      <w:docPartObj>
        <w:docPartGallery w:val="Page Numbers (Bottom of Page)"/>
        <w:docPartUnique/>
      </w:docPartObj>
    </w:sdtPr>
    <w:sdtContent>
      <w:p w:rsidR="00557A14" w:rsidRDefault="00557A14">
        <w:pPr>
          <w:pStyle w:val="Noga"/>
          <w:jc w:val="right"/>
        </w:pPr>
        <w:r>
          <w:fldChar w:fldCharType="begin"/>
        </w:r>
        <w:r>
          <w:instrText>PAGE   \* MERGEFORMAT</w:instrText>
        </w:r>
        <w:r>
          <w:fldChar w:fldCharType="separate"/>
        </w:r>
        <w:r>
          <w:rPr>
            <w:noProof/>
          </w:rPr>
          <w:t>2</w:t>
        </w:r>
        <w:r>
          <w:fldChar w:fldCharType="end"/>
        </w:r>
      </w:p>
    </w:sdtContent>
  </w:sdt>
  <w:p w:rsidR="00557A14" w:rsidRDefault="00557A14">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603883"/>
      <w:docPartObj>
        <w:docPartGallery w:val="Page Numbers (Bottom of Page)"/>
        <w:docPartUnique/>
      </w:docPartObj>
    </w:sdtPr>
    <w:sdtContent>
      <w:p w:rsidR="00557A14" w:rsidRDefault="00557A14">
        <w:pPr>
          <w:pStyle w:val="Noga"/>
          <w:jc w:val="right"/>
        </w:pPr>
        <w:r>
          <w:fldChar w:fldCharType="begin"/>
        </w:r>
        <w:r>
          <w:instrText>PAGE   \* MERGEFORMAT</w:instrText>
        </w:r>
        <w:r>
          <w:fldChar w:fldCharType="separate"/>
        </w:r>
        <w:r w:rsidR="001F6224">
          <w:rPr>
            <w:noProof/>
          </w:rPr>
          <w:t>12</w:t>
        </w:r>
        <w:r>
          <w:fldChar w:fldCharType="end"/>
        </w:r>
      </w:p>
    </w:sdtContent>
  </w:sdt>
  <w:p w:rsidR="00557A14" w:rsidRDefault="00557A14">
    <w:pPr>
      <w:pStyle w:val="Nog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347943"/>
      <w:docPartObj>
        <w:docPartGallery w:val="Page Numbers (Margins)"/>
        <w:docPartUnique/>
      </w:docPartObj>
    </w:sdtPr>
    <w:sdtContent>
      <w:p w:rsidR="00557A14" w:rsidRDefault="00557A14">
        <w:pPr>
          <w:pStyle w:val="Glava"/>
        </w:pPr>
        <w:r>
          <w:rPr>
            <w:noProof/>
          </w:rPr>
          <mc:AlternateContent>
            <mc:Choice Requires="wps">
              <w:drawing>
                <wp:anchor distT="0" distB="0" distL="114300" distR="114300" simplePos="0" relativeHeight="251659264" behindDoc="0" locked="0" layoutInCell="0" allowOverlap="1" wp14:anchorId="01E5EE5F" wp14:editId="6CF67412">
                  <wp:simplePos x="0" y="0"/>
                  <wp:positionH relativeFrom="rightMargin">
                    <wp:align>right</wp:align>
                  </wp:positionH>
                  <wp:positionV relativeFrom="margin">
                    <wp:align>center</wp:align>
                  </wp:positionV>
                  <wp:extent cx="727710" cy="329565"/>
                  <wp:effectExtent l="0" t="0" r="0" b="3810"/>
                  <wp:wrapNone/>
                  <wp:docPr id="37" name="Pravoko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A14" w:rsidRDefault="00557A14">
                              <w:pPr>
                                <w:pBdr>
                                  <w:bottom w:val="single" w:sz="4" w:space="1" w:color="auto"/>
                                </w:pBdr>
                              </w:pPr>
                              <w:r>
                                <w:fldChar w:fldCharType="begin"/>
                              </w:r>
                              <w:r>
                                <w:instrText>PAGE   \* MERGEFORMAT</w:instrText>
                              </w:r>
                              <w:r>
                                <w:fldChar w:fldCharType="separate"/>
                              </w:r>
                              <w:r>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1E5EE5F" id="Pravokotnik 37" o:spid="_x0000_s1030"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NHYu&#10;doUCAAAJBQAADgAAAAAAAAAAAAAAAAAuAgAAZHJzL2Uyb0RvYy54bWxQSwECLQAUAAYACAAAACEA&#10;caaGg9wAAAAEAQAADwAAAAAAAAAAAAAAAADfBAAAZHJzL2Rvd25yZXYueG1sUEsFBgAAAAAEAAQA&#10;8wAAAOgFAAAAAA==&#10;" o:allowincell="f" stroked="f">
                  <v:textbox>
                    <w:txbxContent>
                      <w:p w:rsidR="00557A14" w:rsidRDefault="00557A14">
                        <w:pPr>
                          <w:pBdr>
                            <w:bottom w:val="single" w:sz="4" w:space="1" w:color="auto"/>
                          </w:pBdr>
                        </w:pPr>
                        <w:r>
                          <w:fldChar w:fldCharType="begin"/>
                        </w:r>
                        <w:r>
                          <w:instrText>PAGE   \* MERGEFORMAT</w:instrText>
                        </w:r>
                        <w:r>
                          <w:fldChar w:fldCharType="separate"/>
                        </w:r>
                        <w:r>
                          <w:rPr>
                            <w:noProof/>
                          </w:rPr>
                          <w:t>1</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A14" w:rsidRPr="00272949" w:rsidRDefault="00557A14" w:rsidP="00557A14">
    <w:pPr>
      <w:pStyle w:val="Glava"/>
      <w:pBdr>
        <w:top w:val="single" w:sz="4" w:space="1" w:color="auto"/>
      </w:pBdr>
      <w:rPr>
        <w:sz w:val="8"/>
        <w:szCs w:val="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914773"/>
      <w:docPartObj>
        <w:docPartGallery w:val="Page Numbers (Margins)"/>
        <w:docPartUnique/>
      </w:docPartObj>
    </w:sdtPr>
    <w:sdtContent>
      <w:p w:rsidR="00557A14" w:rsidRDefault="00557A14" w:rsidP="00557A14">
        <w:pPr>
          <w:pStyle w:val="Glava"/>
          <w:pBdr>
            <w:top w:val="single" w:sz="4" w:space="1" w:color="auto"/>
          </w:pBdr>
          <w:ind w:left="2694"/>
        </w:pPr>
        <w:r>
          <w:rPr>
            <w:noProof/>
          </w:rPr>
          <mc:AlternateContent>
            <mc:Choice Requires="wps">
              <w:drawing>
                <wp:anchor distT="0" distB="0" distL="114300" distR="114300" simplePos="0" relativeHeight="251659264" behindDoc="0" locked="0" layoutInCell="0" allowOverlap="1" wp14:anchorId="0FE4B28F" wp14:editId="53A2C8A7">
                  <wp:simplePos x="0" y="0"/>
                  <wp:positionH relativeFrom="rightMargin">
                    <wp:align>right</wp:align>
                  </wp:positionH>
                  <wp:positionV relativeFrom="margin">
                    <wp:align>center</wp:align>
                  </wp:positionV>
                  <wp:extent cx="727710" cy="329565"/>
                  <wp:effectExtent l="0" t="0" r="0" b="3810"/>
                  <wp:wrapNone/>
                  <wp:docPr id="40" name="Pravokotni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A14" w:rsidRDefault="00557A14">
                              <w:pPr>
                                <w:pBdr>
                                  <w:bottom w:val="single" w:sz="4" w:space="1" w:color="auto"/>
                                </w:pBdr>
                              </w:pPr>
                              <w:r>
                                <w:fldChar w:fldCharType="begin"/>
                              </w:r>
                              <w:r>
                                <w:instrText>PAGE   \* MERGEFORMAT</w:instrText>
                              </w:r>
                              <w:r>
                                <w:fldChar w:fldCharType="separate"/>
                              </w:r>
                              <w:r>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FE4B28F" id="Pravokotnik 40" o:spid="_x0000_s1031"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JKR&#10;nZ+GAgAAEAUAAA4AAAAAAAAAAAAAAAAALgIAAGRycy9lMm9Eb2MueG1sUEsBAi0AFAAGAAgAAAAh&#10;AHGmhoPcAAAABAEAAA8AAAAAAAAAAAAAAAAA4AQAAGRycy9kb3ducmV2LnhtbFBLBQYAAAAABAAE&#10;APMAAADpBQAAAAA=&#10;" o:allowincell="f" stroked="f">
                  <v:textbox>
                    <w:txbxContent>
                      <w:p w:rsidR="00557A14" w:rsidRDefault="00557A14">
                        <w:pPr>
                          <w:pBdr>
                            <w:bottom w:val="single" w:sz="4" w:space="1" w:color="auto"/>
                          </w:pBdr>
                        </w:pPr>
                        <w:r>
                          <w:fldChar w:fldCharType="begin"/>
                        </w:r>
                        <w:r>
                          <w:instrText>PAGE   \* MERGEFORMAT</w:instrText>
                        </w:r>
                        <w:r>
                          <w:fldChar w:fldCharType="separate"/>
                        </w:r>
                        <w:r>
                          <w:rPr>
                            <w:noProof/>
                          </w:rP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A3339"/>
    <w:multiLevelType w:val="hybridMultilevel"/>
    <w:tmpl w:val="A9DAABF0"/>
    <w:lvl w:ilvl="0" w:tplc="49EC4F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FA5ACA"/>
    <w:multiLevelType w:val="hybridMultilevel"/>
    <w:tmpl w:val="62A81F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34950393"/>
    <w:multiLevelType w:val="hybridMultilevel"/>
    <w:tmpl w:val="B5ECCD6C"/>
    <w:lvl w:ilvl="0" w:tplc="75769C28">
      <w:numFmt w:val="bullet"/>
      <w:lvlText w:val="-"/>
      <w:lvlJc w:val="left"/>
      <w:pPr>
        <w:tabs>
          <w:tab w:val="num" w:pos="720"/>
        </w:tabs>
        <w:ind w:left="720" w:hanging="360"/>
      </w:pPr>
      <w:rPr>
        <w:rFonts w:ascii="Comic Sans MS" w:eastAsia="Times New Roman" w:hAnsi="Comic Sans M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07581E"/>
    <w:multiLevelType w:val="hybridMultilevel"/>
    <w:tmpl w:val="EE6680AE"/>
    <w:lvl w:ilvl="0" w:tplc="989ADA0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584540"/>
    <w:multiLevelType w:val="hybridMultilevel"/>
    <w:tmpl w:val="9FDC69A6"/>
    <w:lvl w:ilvl="0" w:tplc="A3DA702E">
      <w:start w:val="1"/>
      <w:numFmt w:val="decimal"/>
      <w:pStyle w:val="Naslov"/>
      <w:lvlText w:val="%1."/>
      <w:lvlJc w:val="left"/>
      <w:pPr>
        <w:ind w:left="360" w:hanging="360"/>
      </w:pPr>
      <w:rPr>
        <w:rFonts w:asciiTheme="minorHAnsi" w:hAnsiTheme="minorHAnsi" w:cstheme="minorHAns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79804C8"/>
    <w:multiLevelType w:val="multilevel"/>
    <w:tmpl w:val="160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3A7260"/>
    <w:multiLevelType w:val="hybridMultilevel"/>
    <w:tmpl w:val="21DC4378"/>
    <w:lvl w:ilvl="0" w:tplc="49EC4F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796EDF"/>
    <w:multiLevelType w:val="hybridMultilevel"/>
    <w:tmpl w:val="50E2445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7E6B2C67"/>
    <w:multiLevelType w:val="hybridMultilevel"/>
    <w:tmpl w:val="D1868FD6"/>
    <w:lvl w:ilvl="0" w:tplc="49EC4F6C">
      <w:numFmt w:val="bullet"/>
      <w:lvlText w:val="-"/>
      <w:lvlJc w:val="left"/>
      <w:pPr>
        <w:tabs>
          <w:tab w:val="num" w:pos="720"/>
        </w:tabs>
        <w:ind w:left="72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0"/>
  </w:num>
  <w:num w:numId="4">
    <w:abstractNumId w:val="2"/>
  </w:num>
  <w:num w:numId="5">
    <w:abstractNumId w:val="3"/>
  </w:num>
  <w:num w:numId="6">
    <w:abstractNumId w:val="4"/>
  </w:num>
  <w:num w:numId="7">
    <w:abstractNumId w:val="1"/>
    <w:lvlOverride w:ilvl="0"/>
    <w:lvlOverride w:ilvl="1"/>
    <w:lvlOverride w:ilvl="2"/>
    <w:lvlOverride w:ilvl="3"/>
    <w:lvlOverride w:ilvl="4"/>
    <w:lvlOverride w:ilvl="5"/>
    <w:lvlOverride w:ilvl="6"/>
    <w:lvlOverride w:ilvl="7"/>
    <w:lvlOverride w:ilvl="8"/>
  </w:num>
  <w:num w:numId="8">
    <w:abstractNumId w:val="7"/>
    <w:lvlOverride w:ilvl="0"/>
    <w:lvlOverride w:ilvl="1"/>
    <w:lvlOverride w:ilvl="2"/>
    <w:lvlOverride w:ilvl="3"/>
    <w:lvlOverride w:ilvl="4"/>
    <w:lvlOverride w:ilvl="5"/>
    <w:lvlOverride w:ilvl="6"/>
    <w:lvlOverride w:ilvl="7"/>
    <w:lvlOverride w:ilv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799"/>
    <w:rsid w:val="0001322C"/>
    <w:rsid w:val="001A4978"/>
    <w:rsid w:val="001F6224"/>
    <w:rsid w:val="004542BE"/>
    <w:rsid w:val="00557A14"/>
    <w:rsid w:val="007F3E1C"/>
    <w:rsid w:val="00984350"/>
    <w:rsid w:val="00A52845"/>
    <w:rsid w:val="00B34799"/>
    <w:rsid w:val="00C86F13"/>
    <w:rsid w:val="00D9608D"/>
    <w:rsid w:val="00F169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E872EA"/>
  <w15:chartTrackingRefBased/>
  <w15:docId w15:val="{C7AE0E0D-C7D0-42F9-890A-987CC931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34799"/>
    <w:pPr>
      <w:widowControl w:val="0"/>
      <w:autoSpaceDE w:val="0"/>
      <w:autoSpaceDN w:val="0"/>
      <w:adjustRightInd w:val="0"/>
      <w:spacing w:after="0" w:line="240" w:lineRule="auto"/>
    </w:pPr>
    <w:rPr>
      <w:rFonts w:ascii="Arial" w:eastAsia="Times New Roman" w:hAnsi="Arial" w:cs="Arial"/>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B34799"/>
    <w:rPr>
      <w:color w:val="0000FF"/>
      <w:u w:val="single"/>
    </w:rPr>
  </w:style>
  <w:style w:type="paragraph" w:styleId="Glava">
    <w:name w:val="header"/>
    <w:basedOn w:val="Navaden"/>
    <w:link w:val="GlavaZnak"/>
    <w:uiPriority w:val="99"/>
    <w:rsid w:val="00B34799"/>
    <w:pPr>
      <w:tabs>
        <w:tab w:val="center" w:pos="4536"/>
        <w:tab w:val="right" w:pos="9072"/>
      </w:tabs>
    </w:pPr>
  </w:style>
  <w:style w:type="character" w:customStyle="1" w:styleId="GlavaZnak">
    <w:name w:val="Glava Znak"/>
    <w:basedOn w:val="Privzetapisavaodstavka"/>
    <w:link w:val="Glava"/>
    <w:uiPriority w:val="99"/>
    <w:rsid w:val="00B34799"/>
    <w:rPr>
      <w:rFonts w:ascii="Arial" w:eastAsia="Times New Roman" w:hAnsi="Arial" w:cs="Arial"/>
      <w:szCs w:val="20"/>
      <w:lang w:eastAsia="sl-SI"/>
    </w:rPr>
  </w:style>
  <w:style w:type="paragraph" w:styleId="Noga">
    <w:name w:val="footer"/>
    <w:basedOn w:val="Navaden"/>
    <w:link w:val="NogaZnak"/>
    <w:uiPriority w:val="99"/>
    <w:rsid w:val="00B34799"/>
    <w:pPr>
      <w:tabs>
        <w:tab w:val="center" w:pos="4536"/>
        <w:tab w:val="right" w:pos="9072"/>
      </w:tabs>
    </w:pPr>
  </w:style>
  <w:style w:type="character" w:customStyle="1" w:styleId="NogaZnak">
    <w:name w:val="Noga Znak"/>
    <w:basedOn w:val="Privzetapisavaodstavka"/>
    <w:link w:val="Noga"/>
    <w:uiPriority w:val="99"/>
    <w:rsid w:val="00B34799"/>
    <w:rPr>
      <w:rFonts w:ascii="Arial" w:eastAsia="Times New Roman" w:hAnsi="Arial" w:cs="Arial"/>
      <w:szCs w:val="20"/>
      <w:lang w:eastAsia="sl-SI"/>
    </w:rPr>
  </w:style>
  <w:style w:type="paragraph" w:styleId="Telobesedila">
    <w:name w:val="Body Text"/>
    <w:basedOn w:val="Navaden"/>
    <w:link w:val="TelobesedilaZnak"/>
    <w:rsid w:val="00B34799"/>
    <w:pPr>
      <w:widowControl/>
      <w:autoSpaceDE/>
      <w:autoSpaceDN/>
      <w:adjustRightInd/>
    </w:pPr>
    <w:rPr>
      <w:rFonts w:ascii="Trebuchet MS" w:hAnsi="Trebuchet MS"/>
      <w:b/>
      <w:bCs/>
      <w:i/>
      <w:iCs/>
      <w:sz w:val="20"/>
      <w:szCs w:val="24"/>
    </w:rPr>
  </w:style>
  <w:style w:type="character" w:customStyle="1" w:styleId="TelobesedilaZnak">
    <w:name w:val="Telo besedila Znak"/>
    <w:basedOn w:val="Privzetapisavaodstavka"/>
    <w:link w:val="Telobesedila"/>
    <w:rsid w:val="00B34799"/>
    <w:rPr>
      <w:rFonts w:ascii="Trebuchet MS" w:eastAsia="Times New Roman" w:hAnsi="Trebuchet MS" w:cs="Arial"/>
      <w:b/>
      <w:bCs/>
      <w:i/>
      <w:iCs/>
      <w:sz w:val="20"/>
      <w:szCs w:val="24"/>
      <w:lang w:eastAsia="sl-SI"/>
    </w:rPr>
  </w:style>
  <w:style w:type="paragraph" w:styleId="Kazalovsebine1">
    <w:name w:val="toc 1"/>
    <w:basedOn w:val="Navaden"/>
    <w:next w:val="Navaden"/>
    <w:autoRedefine/>
    <w:uiPriority w:val="39"/>
    <w:rsid w:val="00B34799"/>
    <w:pPr>
      <w:tabs>
        <w:tab w:val="left" w:pos="440"/>
        <w:tab w:val="right" w:leader="dot" w:pos="6680"/>
      </w:tabs>
      <w:spacing w:before="120" w:after="120"/>
    </w:pPr>
    <w:rPr>
      <w:rFonts w:asciiTheme="minorHAnsi" w:hAnsiTheme="minorHAnsi" w:cstheme="minorHAnsi"/>
      <w:b/>
      <w:bCs/>
      <w:caps/>
      <w:sz w:val="20"/>
    </w:rPr>
  </w:style>
  <w:style w:type="paragraph" w:styleId="Naslov">
    <w:name w:val="Title"/>
    <w:basedOn w:val="Navaden"/>
    <w:next w:val="Navaden"/>
    <w:link w:val="NaslovZnak"/>
    <w:qFormat/>
    <w:rsid w:val="00B34799"/>
    <w:pPr>
      <w:numPr>
        <w:numId w:val="6"/>
      </w:numPr>
      <w:spacing w:before="60" w:after="60"/>
      <w:ind w:left="927"/>
      <w:outlineLvl w:val="0"/>
    </w:pPr>
    <w:rPr>
      <w:rFonts w:ascii="Cambria" w:hAnsi="Cambria" w:cs="Times New Roman"/>
      <w:b/>
      <w:bCs/>
      <w:kern w:val="28"/>
      <w:sz w:val="30"/>
      <w:szCs w:val="32"/>
    </w:rPr>
  </w:style>
  <w:style w:type="character" w:customStyle="1" w:styleId="NaslovZnak">
    <w:name w:val="Naslov Znak"/>
    <w:basedOn w:val="Privzetapisavaodstavka"/>
    <w:link w:val="Naslov"/>
    <w:rsid w:val="00B34799"/>
    <w:rPr>
      <w:rFonts w:ascii="Cambria" w:eastAsia="Times New Roman" w:hAnsi="Cambria" w:cs="Times New Roman"/>
      <w:b/>
      <w:bCs/>
      <w:kern w:val="28"/>
      <w:sz w:val="30"/>
      <w:szCs w:val="32"/>
      <w:lang w:eastAsia="sl-SI"/>
    </w:rPr>
  </w:style>
  <w:style w:type="paragraph" w:customStyle="1" w:styleId="Default">
    <w:name w:val="Default"/>
    <w:rsid w:val="00B34799"/>
    <w:pPr>
      <w:autoSpaceDE w:val="0"/>
      <w:autoSpaceDN w:val="0"/>
      <w:adjustRightInd w:val="0"/>
      <w:spacing w:after="0" w:line="240" w:lineRule="auto"/>
    </w:pPr>
    <w:rPr>
      <w:rFonts w:ascii="Cambria" w:eastAsia="Times New Roman" w:hAnsi="Cambria" w:cs="Cambria"/>
      <w:color w:val="000000"/>
      <w:sz w:val="24"/>
      <w:szCs w:val="24"/>
      <w:lang w:eastAsia="sl-SI"/>
    </w:rPr>
  </w:style>
  <w:style w:type="paragraph" w:styleId="Odstavekseznama">
    <w:name w:val="List Paragraph"/>
    <w:basedOn w:val="Navaden"/>
    <w:uiPriority w:val="34"/>
    <w:qFormat/>
    <w:rsid w:val="00B34799"/>
    <w:pPr>
      <w:widowControl/>
      <w:autoSpaceDE/>
      <w:autoSpaceDN/>
      <w:adjustRightInd/>
      <w:spacing w:after="160" w:line="276"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Navadensplet">
    <w:name w:val="Normal (Web)"/>
    <w:basedOn w:val="Navaden"/>
    <w:uiPriority w:val="99"/>
    <w:semiHidden/>
    <w:unhideWhenUsed/>
    <w:rsid w:val="001A4978"/>
    <w:pPr>
      <w:widowControl/>
      <w:autoSpaceDE/>
      <w:autoSpaceDN/>
      <w:adjustRightInd/>
      <w:spacing w:before="100" w:beforeAutospacing="1" w:after="100" w:afterAutospacing="1"/>
    </w:pPr>
    <w:rPr>
      <w:rFonts w:ascii="Times New Roman" w:hAnsi="Times New Roman" w:cs="Times New Roman"/>
      <w:sz w:val="24"/>
      <w:szCs w:val="24"/>
    </w:rPr>
  </w:style>
  <w:style w:type="character" w:styleId="Krepko">
    <w:name w:val="Strong"/>
    <w:basedOn w:val="Privzetapisavaodstavka"/>
    <w:uiPriority w:val="22"/>
    <w:qFormat/>
    <w:rsid w:val="001A4978"/>
    <w:rPr>
      <w:b/>
      <w:bCs/>
    </w:rPr>
  </w:style>
  <w:style w:type="paragraph" w:styleId="Besedilooblaka">
    <w:name w:val="Balloon Text"/>
    <w:basedOn w:val="Navaden"/>
    <w:link w:val="BesedilooblakaZnak"/>
    <w:uiPriority w:val="99"/>
    <w:semiHidden/>
    <w:unhideWhenUsed/>
    <w:rsid w:val="007F3E1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F3E1C"/>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0163">
      <w:bodyDiv w:val="1"/>
      <w:marLeft w:val="0"/>
      <w:marRight w:val="0"/>
      <w:marTop w:val="0"/>
      <w:marBottom w:val="0"/>
      <w:divBdr>
        <w:top w:val="none" w:sz="0" w:space="0" w:color="auto"/>
        <w:left w:val="none" w:sz="0" w:space="0" w:color="auto"/>
        <w:bottom w:val="none" w:sz="0" w:space="0" w:color="auto"/>
        <w:right w:val="none" w:sz="0" w:space="0" w:color="auto"/>
      </w:divBdr>
    </w:div>
    <w:div w:id="88887676">
      <w:bodyDiv w:val="1"/>
      <w:marLeft w:val="0"/>
      <w:marRight w:val="0"/>
      <w:marTop w:val="0"/>
      <w:marBottom w:val="0"/>
      <w:divBdr>
        <w:top w:val="none" w:sz="0" w:space="0" w:color="auto"/>
        <w:left w:val="none" w:sz="0" w:space="0" w:color="auto"/>
        <w:bottom w:val="none" w:sz="0" w:space="0" w:color="auto"/>
        <w:right w:val="none" w:sz="0" w:space="0" w:color="auto"/>
      </w:divBdr>
    </w:div>
    <w:div w:id="1073047086">
      <w:bodyDiv w:val="1"/>
      <w:marLeft w:val="0"/>
      <w:marRight w:val="0"/>
      <w:marTop w:val="0"/>
      <w:marBottom w:val="0"/>
      <w:divBdr>
        <w:top w:val="none" w:sz="0" w:space="0" w:color="auto"/>
        <w:left w:val="none" w:sz="0" w:space="0" w:color="auto"/>
        <w:bottom w:val="none" w:sz="0" w:space="0" w:color="auto"/>
        <w:right w:val="none" w:sz="0" w:space="0" w:color="auto"/>
      </w:divBdr>
    </w:div>
    <w:div w:id="158283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polispro.si/" TargetMode="External"/><Relationship Id="rId18" Type="http://schemas.openxmlformats.org/officeDocument/2006/relationships/image" Target="media/image3.w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2.xml"/><Relationship Id="rId7" Type="http://schemas.openxmlformats.org/officeDocument/2006/relationships/hyperlink" Target="mailto:os-mjarc.crnomelj@guest.arnes.si" TargetMode="External"/><Relationship Id="rId12" Type="http://schemas.openxmlformats.org/officeDocument/2006/relationships/hyperlink" Target="https://www.lopolispro.si/" TargetMode="Externa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osmjc.si" TargetMode="External"/><Relationship Id="rId11" Type="http://schemas.openxmlformats.org/officeDocument/2006/relationships/hyperlink" Target="https://www.lopolispro.si/"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https://linabanovec.files.wordpress.com/2011/11/internet.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polispro.si/"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D22364-4344-44E6-9DE1-96A69F84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4023</Words>
  <Characters>22934</Characters>
  <Application>Microsoft Office Word</Application>
  <DocSecurity>0</DocSecurity>
  <Lines>191</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BERNARDA STARAŠINIČ</dc:creator>
  <cp:keywords/>
  <dc:description/>
  <cp:lastModifiedBy>BERNARDA STARAŠINIČ</cp:lastModifiedBy>
  <cp:revision>3</cp:revision>
  <cp:lastPrinted>2025-04-14T08:19:00Z</cp:lastPrinted>
  <dcterms:created xsi:type="dcterms:W3CDTF">2025-04-14T06:03:00Z</dcterms:created>
  <dcterms:modified xsi:type="dcterms:W3CDTF">2025-04-14T08:24:00Z</dcterms:modified>
</cp:coreProperties>
</file>