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sz w:val="24"/>
          <w:szCs w:val="24"/>
        </w:rPr>
        <w:id w:val="1869333064"/>
        <w:docPartObj>
          <w:docPartGallery w:val="Cover Pages"/>
          <w:docPartUnique/>
        </w:docPartObj>
      </w:sdtPr>
      <w:sdtEndPr>
        <w:rPr>
          <w:b/>
        </w:rPr>
      </w:sdtEndPr>
      <w:sdtContent>
        <w:tbl>
          <w:tblPr>
            <w:tblW w:w="0" w:type="auto"/>
            <w:tblInd w:w="38" w:type="dxa"/>
            <w:tblBorders>
              <w:insideH w:val="single" w:sz="4" w:space="0" w:color="auto"/>
            </w:tblBorders>
            <w:tblLook w:val="01E0" w:firstRow="1" w:lastRow="1" w:firstColumn="1" w:lastColumn="1" w:noHBand="0" w:noVBand="0"/>
          </w:tblPr>
          <w:tblGrid>
            <w:gridCol w:w="3596"/>
            <w:gridCol w:w="3597"/>
          </w:tblGrid>
          <w:tr w:rsidR="00B46A73" w:rsidRPr="00B46A73" w:rsidTr="002310D7">
            <w:tc>
              <w:tcPr>
                <w:tcW w:w="3596" w:type="dxa"/>
              </w:tcPr>
              <w:p w:rsidR="00B46A73" w:rsidRPr="00B46A73" w:rsidRDefault="00B46A73" w:rsidP="00B46A73">
                <w:pPr>
                  <w:jc w:val="center"/>
                  <w:rPr>
                    <w:rFonts w:cstheme="minorHAnsi"/>
                    <w:b/>
                    <w:sz w:val="24"/>
                    <w:szCs w:val="24"/>
                  </w:rPr>
                </w:pPr>
                <w:r w:rsidRPr="00B46A73">
                  <w:rPr>
                    <w:rFonts w:cstheme="minorHAnsi"/>
                    <w:b/>
                    <w:sz w:val="24"/>
                    <w:szCs w:val="24"/>
                  </w:rPr>
                  <w:t>OŠ MIRANA JARCA ČRNOMELJ</w:t>
                </w:r>
              </w:p>
              <w:p w:rsidR="00B46A73" w:rsidRPr="00B46A73" w:rsidRDefault="00B46A73" w:rsidP="00B46A73">
                <w:pPr>
                  <w:jc w:val="center"/>
                  <w:rPr>
                    <w:rFonts w:cstheme="minorHAnsi"/>
                    <w:sz w:val="24"/>
                    <w:szCs w:val="24"/>
                  </w:rPr>
                </w:pPr>
                <w:r w:rsidRPr="00B46A73">
                  <w:rPr>
                    <w:rFonts w:cstheme="minorHAnsi"/>
                    <w:sz w:val="24"/>
                    <w:szCs w:val="24"/>
                  </w:rPr>
                  <w:t>Tel.: 07 – 30 61 770</w:t>
                </w:r>
              </w:p>
              <w:p w:rsidR="00B46A73" w:rsidRPr="00B46A73" w:rsidRDefault="00B46A73" w:rsidP="00B46A73">
                <w:pPr>
                  <w:jc w:val="center"/>
                  <w:rPr>
                    <w:rFonts w:cstheme="minorHAnsi"/>
                    <w:sz w:val="24"/>
                    <w:szCs w:val="24"/>
                  </w:rPr>
                </w:pPr>
                <w:hyperlink r:id="rId7" w:history="1">
                  <w:r w:rsidRPr="00B46A73">
                    <w:rPr>
                      <w:rFonts w:cstheme="minorHAnsi"/>
                      <w:color w:val="0000FF"/>
                      <w:sz w:val="24"/>
                      <w:szCs w:val="24"/>
                      <w:u w:val="single"/>
                    </w:rPr>
                    <w:t>www.osmjc.si</w:t>
                  </w:r>
                </w:hyperlink>
                <w:r w:rsidRPr="00B46A73">
                  <w:rPr>
                    <w:rFonts w:cstheme="minorHAnsi"/>
                    <w:sz w:val="24"/>
                    <w:szCs w:val="24"/>
                  </w:rPr>
                  <w:t xml:space="preserve"> </w:t>
                </w:r>
              </w:p>
              <w:p w:rsidR="00B46A73" w:rsidRPr="00B46A73" w:rsidRDefault="00B46A73" w:rsidP="00B46A73">
                <w:pPr>
                  <w:jc w:val="center"/>
                  <w:rPr>
                    <w:rFonts w:cstheme="minorHAnsi"/>
                    <w:sz w:val="24"/>
                    <w:szCs w:val="24"/>
                  </w:rPr>
                </w:pPr>
                <w:hyperlink r:id="rId8" w:history="1">
                  <w:r w:rsidRPr="00B46A73">
                    <w:rPr>
                      <w:rFonts w:cstheme="minorHAnsi"/>
                      <w:color w:val="0000FF"/>
                      <w:sz w:val="24"/>
                      <w:szCs w:val="24"/>
                      <w:u w:val="single"/>
                    </w:rPr>
                    <w:t>os-mjarc.crnomelj@guest.arnes.si</w:t>
                  </w:r>
                </w:hyperlink>
              </w:p>
              <w:p w:rsidR="00B46A73" w:rsidRPr="00B46A73" w:rsidRDefault="00B46A73" w:rsidP="00B46A73">
                <w:pPr>
                  <w:jc w:val="right"/>
                  <w:rPr>
                    <w:rFonts w:cstheme="minorHAnsi"/>
                    <w:b/>
                    <w:sz w:val="24"/>
                    <w:szCs w:val="24"/>
                  </w:rPr>
                </w:pPr>
              </w:p>
            </w:tc>
            <w:tc>
              <w:tcPr>
                <w:tcW w:w="3597" w:type="dxa"/>
              </w:tcPr>
              <w:p w:rsidR="00B46A73" w:rsidRPr="00B46A73" w:rsidRDefault="00B46A73" w:rsidP="00B46A73">
                <w:pPr>
                  <w:jc w:val="right"/>
                  <w:rPr>
                    <w:rFonts w:cstheme="minorHAnsi"/>
                    <w:b/>
                    <w:sz w:val="24"/>
                    <w:szCs w:val="24"/>
                  </w:rPr>
                </w:pPr>
                <w:r w:rsidRPr="00B46A73">
                  <w:rPr>
                    <w:rFonts w:cstheme="minorHAnsi"/>
                    <w:noProof/>
                    <w:sz w:val="24"/>
                    <w:szCs w:val="24"/>
                    <w:lang w:eastAsia="sl-SI"/>
                  </w:rPr>
                  <w:drawing>
                    <wp:anchor distT="0" distB="0" distL="114300" distR="114300" simplePos="0" relativeHeight="251664384" behindDoc="0" locked="0" layoutInCell="1" allowOverlap="1" wp14:anchorId="01C98788" wp14:editId="2B611C49">
                      <wp:simplePos x="0" y="0"/>
                      <wp:positionH relativeFrom="column">
                        <wp:posOffset>553720</wp:posOffset>
                      </wp:positionH>
                      <wp:positionV relativeFrom="paragraph">
                        <wp:posOffset>109855</wp:posOffset>
                      </wp:positionV>
                      <wp:extent cx="1076325" cy="1076325"/>
                      <wp:effectExtent l="0" t="0" r="9525" b="9525"/>
                      <wp:wrapSquare wrapText="bothSides"/>
                      <wp:docPr id="1" name="Slika 1" descr="alfa_znak_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lfa_znak_so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right"/>
            <w:rPr>
              <w:rFonts w:cstheme="minorHAnsi"/>
              <w:b/>
              <w:sz w:val="24"/>
              <w:szCs w:val="24"/>
            </w:rPr>
          </w:pPr>
          <w:r w:rsidRPr="00B46A73">
            <w:rPr>
              <w:rFonts w:cstheme="minorHAnsi"/>
              <w:b/>
              <w:noProof/>
              <w:sz w:val="24"/>
              <w:szCs w:val="24"/>
              <w:lang w:eastAsia="sl-SI"/>
            </w:rPr>
            <mc:AlternateContent>
              <mc:Choice Requires="wps">
                <w:drawing>
                  <wp:anchor distT="0" distB="0" distL="114300" distR="114300" simplePos="0" relativeHeight="251663360" behindDoc="0" locked="0" layoutInCell="1" allowOverlap="1" wp14:anchorId="4786F8FC" wp14:editId="200AAB93">
                    <wp:simplePos x="0" y="0"/>
                    <wp:positionH relativeFrom="column">
                      <wp:posOffset>0</wp:posOffset>
                    </wp:positionH>
                    <wp:positionV relativeFrom="paragraph">
                      <wp:posOffset>47625</wp:posOffset>
                    </wp:positionV>
                    <wp:extent cx="4457700" cy="0"/>
                    <wp:effectExtent l="9525" t="9525" r="9525" b="9525"/>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B3472" id="Line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35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pN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" strokeweight="1.5pt"/>
                </w:pict>
              </mc:Fallback>
            </mc:AlternateContent>
          </w:r>
        </w:p>
        <w:p w:rsidR="00B46A73" w:rsidRPr="00B46A73" w:rsidRDefault="00B46A73" w:rsidP="00B46A73">
          <w:pPr>
            <w:rPr>
              <w:rFonts w:ascii="Century Gothic" w:hAnsi="Century Gothic"/>
              <w:b/>
              <w:sz w:val="44"/>
              <w:szCs w:val="44"/>
            </w:rPr>
          </w:pPr>
          <w:r w:rsidRPr="00B46A73">
            <w:rPr>
              <w:rFonts w:ascii="Century Gothic" w:hAnsi="Century Gothic"/>
              <w:b/>
              <w:sz w:val="44"/>
              <w:szCs w:val="44"/>
            </w:rPr>
            <w:t>NEOBVEZNI IZBIRNI PR</w:t>
          </w:r>
          <w:r w:rsidRPr="000B400D">
            <w:rPr>
              <w:rFonts w:ascii="Century Gothic" w:hAnsi="Century Gothic"/>
              <w:b/>
              <w:sz w:val="44"/>
              <w:szCs w:val="44"/>
            </w:rPr>
            <w:t>EDMETI</w:t>
          </w:r>
        </w:p>
        <w:p w:rsidR="00B46A73" w:rsidRPr="00B46A73" w:rsidRDefault="00B46A73" w:rsidP="00B46A73">
          <w:pPr>
            <w:rPr>
              <w:rFonts w:ascii="Century Gothic" w:hAnsi="Century Gothic"/>
              <w:b/>
              <w:sz w:val="28"/>
              <w:szCs w:val="28"/>
            </w:rPr>
          </w:pPr>
        </w:p>
        <w:p w:rsidR="00B46A73" w:rsidRPr="00B46A73" w:rsidRDefault="00B46A73" w:rsidP="00B46A73">
          <w:pPr>
            <w:rPr>
              <w:rFonts w:ascii="Century Gothic" w:hAnsi="Century Gothic"/>
              <w:b/>
              <w:sz w:val="28"/>
              <w:szCs w:val="28"/>
            </w:rPr>
          </w:pPr>
          <w:r>
            <w:rPr>
              <w:noProof/>
              <w:lang w:eastAsia="sl-SI"/>
            </w:rPr>
            <w:drawing>
              <wp:anchor distT="0" distB="0" distL="114300" distR="114300" simplePos="0" relativeHeight="251680768" behindDoc="1" locked="0" layoutInCell="1" allowOverlap="1" wp14:anchorId="0FF68710" wp14:editId="7FA83BF6">
                <wp:simplePos x="0" y="0"/>
                <wp:positionH relativeFrom="margin">
                  <wp:posOffset>1385570</wp:posOffset>
                </wp:positionH>
                <wp:positionV relativeFrom="paragraph">
                  <wp:posOffset>56515</wp:posOffset>
                </wp:positionV>
                <wp:extent cx="3778885" cy="3590925"/>
                <wp:effectExtent l="0" t="0" r="0" b="9525"/>
                <wp:wrapTight wrapText="bothSides">
                  <wp:wrapPolygon edited="0">
                    <wp:start x="0" y="0"/>
                    <wp:lineTo x="0" y="21543"/>
                    <wp:lineTo x="21451" y="21543"/>
                    <wp:lineTo x="21451" y="0"/>
                    <wp:lineTo x="0" y="0"/>
                  </wp:wrapPolygon>
                </wp:wrapTight>
                <wp:docPr id="20" name="Slika 20" descr="NEOBVEZNI IZBIRNI PREDMETI V 4., 5. IN 6. RAZREDU | OŠ Maleč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OBVEZNI IZBIRNI PREDMETI V 4., 5. IN 6. RAZREDU | OŠ Malečni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8885"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A73" w:rsidRPr="00B46A73" w:rsidRDefault="00B46A73" w:rsidP="00B46A73">
          <w:pPr>
            <w:jc w:val="right"/>
            <w:rPr>
              <w:rFonts w:cstheme="minorHAnsi"/>
              <w:b/>
              <w:sz w:val="24"/>
              <w:szCs w:val="24"/>
            </w:rPr>
          </w:pPr>
        </w:p>
        <w:p w:rsidR="00B46A73" w:rsidRPr="00B46A73" w:rsidRDefault="00B46A73" w:rsidP="00B46A73">
          <w:pPr>
            <w:jc w:val="right"/>
            <w:rPr>
              <w:rFonts w:cstheme="minorHAnsi"/>
              <w:b/>
              <w:sz w:val="24"/>
              <w:szCs w:val="24"/>
            </w:rPr>
          </w:pPr>
        </w:p>
        <w:p w:rsidR="00B46A73" w:rsidRPr="00B46A73" w:rsidRDefault="00B46A73" w:rsidP="00B46A73">
          <w:pPr>
            <w:jc w:val="right"/>
            <w:rPr>
              <w:rFonts w:cstheme="minorHAnsi"/>
              <w:b/>
              <w:sz w:val="24"/>
              <w:szCs w:val="24"/>
            </w:rPr>
          </w:pPr>
        </w:p>
        <w:p w:rsidR="00B46A73" w:rsidRPr="00B46A73" w:rsidRDefault="00B46A73" w:rsidP="00B46A73">
          <w:pPr>
            <w:jc w:val="right"/>
            <w:rPr>
              <w:rFonts w:cstheme="minorHAnsi"/>
              <w:b/>
              <w:sz w:val="24"/>
              <w:szCs w:val="24"/>
            </w:rPr>
          </w:pPr>
        </w:p>
        <w:p w:rsidR="00B46A73" w:rsidRPr="00B46A73" w:rsidRDefault="00B46A73" w:rsidP="00B46A73">
          <w:pPr>
            <w:jc w:val="right"/>
            <w:rPr>
              <w:rFonts w:cstheme="minorHAnsi"/>
              <w:b/>
              <w:sz w:val="24"/>
              <w:szCs w:val="24"/>
            </w:rPr>
          </w:pPr>
        </w:p>
        <w:p w:rsidR="00B46A73" w:rsidRPr="00B46A73" w:rsidRDefault="00B46A73" w:rsidP="00B46A73">
          <w:pPr>
            <w:jc w:val="right"/>
            <w:rPr>
              <w:rFonts w:cstheme="minorHAnsi"/>
              <w:b/>
              <w:sz w:val="24"/>
              <w:szCs w:val="24"/>
            </w:rPr>
          </w:pPr>
        </w:p>
        <w:p w:rsidR="00B46A73" w:rsidRPr="00B46A73" w:rsidRDefault="00B46A73" w:rsidP="00B46A73">
          <w:pPr>
            <w:jc w:val="right"/>
            <w:rPr>
              <w:rFonts w:cstheme="minorHAnsi"/>
              <w:b/>
              <w:sz w:val="24"/>
              <w:szCs w:val="24"/>
            </w:rPr>
          </w:pPr>
        </w:p>
        <w:p w:rsidR="00B46A73" w:rsidRPr="00B46A73" w:rsidRDefault="00B46A73" w:rsidP="00B46A73">
          <w:pPr>
            <w:jc w:val="right"/>
            <w:rPr>
              <w:rFonts w:cstheme="minorHAnsi"/>
              <w:b/>
              <w:sz w:val="24"/>
              <w:szCs w:val="24"/>
            </w:rPr>
          </w:pPr>
        </w:p>
        <w:p w:rsidR="00B46A73" w:rsidRPr="00B46A73" w:rsidRDefault="00B46A73" w:rsidP="00B46A73">
          <w:pPr>
            <w:jc w:val="right"/>
            <w:rPr>
              <w:rFonts w:cstheme="minorHAnsi"/>
              <w:b/>
              <w:sz w:val="24"/>
              <w:szCs w:val="24"/>
            </w:rPr>
          </w:pPr>
        </w:p>
        <w:p w:rsidR="00B46A73" w:rsidRPr="00B46A73" w:rsidRDefault="00B46A73" w:rsidP="00B46A73">
          <w:pPr>
            <w:jc w:val="right"/>
            <w:rPr>
              <w:rFonts w:cstheme="minorHAnsi"/>
              <w:b/>
              <w:sz w:val="24"/>
              <w:szCs w:val="24"/>
            </w:rPr>
          </w:pPr>
        </w:p>
        <w:p w:rsidR="00B46A73" w:rsidRPr="00B46A73" w:rsidRDefault="00B46A73" w:rsidP="00B46A73">
          <w:pPr>
            <w:rPr>
              <w:rFonts w:cstheme="minorHAnsi"/>
              <w:sz w:val="24"/>
              <w:szCs w:val="24"/>
            </w:rPr>
          </w:pPr>
        </w:p>
        <w:p w:rsidR="00B46A73" w:rsidRPr="00B46A73" w:rsidRDefault="00B46A73" w:rsidP="00B46A73">
          <w:pPr>
            <w:jc w:val="right"/>
            <w:rPr>
              <w:rFonts w:cstheme="minorHAnsi"/>
              <w:b/>
              <w:sz w:val="24"/>
              <w:szCs w:val="24"/>
            </w:rPr>
          </w:pPr>
        </w:p>
        <w:p w:rsidR="00B46A73" w:rsidRPr="00B46A73" w:rsidRDefault="00B46A73" w:rsidP="00B46A73">
          <w:pPr>
            <w:jc w:val="right"/>
            <w:rPr>
              <w:rFonts w:cstheme="minorHAnsi"/>
              <w:b/>
              <w:sz w:val="24"/>
              <w:szCs w:val="24"/>
            </w:rPr>
          </w:pPr>
        </w:p>
      </w:sdtContent>
    </w:sdt>
    <w:p w:rsidR="00B46A73" w:rsidRPr="00B46A73" w:rsidRDefault="00B46A73" w:rsidP="00B46A73">
      <w:pPr>
        <w:jc w:val="center"/>
        <w:rPr>
          <w:rFonts w:cstheme="minorHAnsi"/>
          <w:b/>
          <w:sz w:val="24"/>
          <w:szCs w:val="24"/>
        </w:rPr>
        <w:sectPr w:rsidR="00B46A73" w:rsidRPr="00B46A73" w:rsidSect="00021360">
          <w:footerReference w:type="default" r:id="rId11"/>
          <w:pgSz w:w="11906" w:h="16838" w:code="9"/>
          <w:pgMar w:top="1134" w:right="1418" w:bottom="567" w:left="1418" w:header="709" w:footer="709" w:gutter="0"/>
          <w:pgNumType w:start="0"/>
          <w:cols w:space="708"/>
          <w:titlePg/>
          <w:docGrid w:linePitch="360"/>
        </w:sectPr>
      </w:pPr>
      <w:r w:rsidRPr="00B46A73">
        <w:rPr>
          <w:rFonts w:cstheme="minorHAnsi"/>
          <w:b/>
          <w:noProof/>
          <w:sz w:val="24"/>
          <w:szCs w:val="24"/>
          <w:lang w:eastAsia="sl-SI"/>
        </w:rPr>
        <mc:AlternateContent>
          <mc:Choice Requires="wps">
            <w:drawing>
              <wp:anchor distT="45720" distB="45720" distL="114300" distR="114300" simplePos="0" relativeHeight="251670528" behindDoc="0" locked="0" layoutInCell="1" allowOverlap="1" wp14:anchorId="5464D994" wp14:editId="3BFBDEEE">
                <wp:simplePos x="0" y="0"/>
                <wp:positionH relativeFrom="column">
                  <wp:posOffset>3578860</wp:posOffset>
                </wp:positionH>
                <wp:positionV relativeFrom="paragraph">
                  <wp:posOffset>403860</wp:posOffset>
                </wp:positionV>
                <wp:extent cx="2360930" cy="361063"/>
                <wp:effectExtent l="0" t="0" r="1270" b="127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1063"/>
                        </a:xfrm>
                        <a:prstGeom prst="rect">
                          <a:avLst/>
                        </a:prstGeom>
                        <a:solidFill>
                          <a:srgbClr val="FFFFFF"/>
                        </a:solidFill>
                        <a:ln w="9525">
                          <a:noFill/>
                          <a:miter lim="800000"/>
                          <a:headEnd/>
                          <a:tailEnd/>
                        </a:ln>
                      </wps:spPr>
                      <wps:txbx>
                        <w:txbxContent>
                          <w:p w:rsidR="00B46A73" w:rsidRDefault="00B46A73" w:rsidP="00B46A73">
                            <w:pPr>
                              <w:rPr>
                                <w:rFonts w:ascii="Century Gothic" w:hAnsi="Century Gothic"/>
                                <w:b/>
                                <w:sz w:val="28"/>
                                <w:szCs w:val="28"/>
                              </w:rPr>
                            </w:pPr>
                            <w:r>
                              <w:rPr>
                                <w:rFonts w:ascii="Century Gothic" w:hAnsi="Century Gothic"/>
                                <w:b/>
                                <w:sz w:val="28"/>
                                <w:szCs w:val="28"/>
                              </w:rPr>
                              <w:t>ŠOLSKO LETO 2025 /26</w:t>
                            </w:r>
                          </w:p>
                          <w:p w:rsidR="00B46A73" w:rsidRDefault="00B46A73" w:rsidP="00B46A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4D994" id="_x0000_t202" coordsize="21600,21600" o:spt="202" path="m,l,21600r21600,l21600,xe">
                <v:stroke joinstyle="miter"/>
                <v:path gradientshapeok="t" o:connecttype="rect"/>
              </v:shapetype>
              <v:shape id="Polje z besedilom 2" o:spid="_x0000_s1026" type="#_x0000_t202" style="position:absolute;left:0;text-align:left;margin-left:281.8pt;margin-top:31.8pt;width:185.9pt;height:28.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" stroked="f">
                <v:textbox>
                  <w:txbxContent>
                    <w:p w:rsidR="00B46A73" w:rsidRDefault="00B46A73" w:rsidP="00B46A73">
                      <w:pPr>
                        <w:rPr>
                          <w:rFonts w:ascii="Century Gothic" w:hAnsi="Century Gothic"/>
                          <w:b/>
                          <w:sz w:val="28"/>
                          <w:szCs w:val="28"/>
                        </w:rPr>
                      </w:pPr>
                      <w:r>
                        <w:rPr>
                          <w:rFonts w:ascii="Century Gothic" w:hAnsi="Century Gothic"/>
                          <w:b/>
                          <w:sz w:val="28"/>
                          <w:szCs w:val="28"/>
                        </w:rPr>
                        <w:t>ŠOLSKO LETO 2025 /26</w:t>
                      </w:r>
                    </w:p>
                    <w:p w:rsidR="00B46A73" w:rsidRDefault="00B46A73" w:rsidP="00B46A73"/>
                  </w:txbxContent>
                </v:textbox>
                <w10:wrap type="square"/>
              </v:shape>
            </w:pict>
          </mc:Fallback>
        </mc:AlternateContent>
      </w:r>
      <w:r w:rsidRPr="00B46A73">
        <w:rPr>
          <w:rFonts w:cstheme="minorHAnsi"/>
          <w:b/>
          <w:noProof/>
          <w:sz w:val="24"/>
          <w:szCs w:val="24"/>
          <w:lang w:eastAsia="sl-SI"/>
        </w:rPr>
        <mc:AlternateContent>
          <mc:Choice Requires="wps">
            <w:drawing>
              <wp:anchor distT="0" distB="0" distL="114300" distR="114300" simplePos="0" relativeHeight="251671552" behindDoc="0" locked="0" layoutInCell="1" allowOverlap="1" wp14:anchorId="48A413F9" wp14:editId="599F042F">
                <wp:simplePos x="0" y="0"/>
                <wp:positionH relativeFrom="column">
                  <wp:posOffset>2247900</wp:posOffset>
                </wp:positionH>
                <wp:positionV relativeFrom="paragraph">
                  <wp:posOffset>830580</wp:posOffset>
                </wp:positionV>
                <wp:extent cx="4457700" cy="0"/>
                <wp:effectExtent l="9525" t="9525" r="9525" b="952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4FF71" id="Line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65.4pt" to="528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6Y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" strokeweight="1.5pt"/>
            </w:pict>
          </mc:Fallback>
        </mc:AlternateContent>
      </w:r>
    </w:p>
    <w:sdt>
      <w:sdtPr>
        <w:rPr>
          <w:rFonts w:cstheme="minorHAnsi"/>
          <w:sz w:val="24"/>
          <w:szCs w:val="24"/>
        </w:rPr>
        <w:id w:val="940420719"/>
        <w:docPartObj>
          <w:docPartGallery w:val="Table of Contents"/>
          <w:docPartUnique/>
        </w:docPartObj>
      </w:sdtPr>
      <w:sdtEndPr>
        <w:rPr>
          <w:b/>
          <w:bCs/>
        </w:rPr>
      </w:sdtEndPr>
      <w:sdtContent>
        <w:p w:rsidR="00B46A73" w:rsidRPr="00B46A73" w:rsidRDefault="00B46A73" w:rsidP="00B46A73">
          <w:pPr>
            <w:keepNext/>
            <w:keepLines/>
            <w:spacing w:before="240" w:after="0"/>
            <w:rPr>
              <w:rFonts w:eastAsiaTheme="majorEastAsia" w:cstheme="minorHAnsi"/>
              <w:b/>
              <w:bCs/>
              <w:spacing w:val="20"/>
              <w:sz w:val="24"/>
              <w:szCs w:val="24"/>
              <w:lang w:eastAsia="sl-SI"/>
            </w:rPr>
          </w:pPr>
          <w:r w:rsidRPr="00B46A73">
            <w:rPr>
              <w:rFonts w:cstheme="minorHAnsi"/>
              <w:b/>
              <w:bCs/>
              <w:spacing w:val="20"/>
              <w:sz w:val="24"/>
              <w:szCs w:val="24"/>
            </w:rPr>
            <w:t>K</w:t>
          </w:r>
          <w:r w:rsidRPr="00B46A73">
            <w:rPr>
              <w:rFonts w:eastAsiaTheme="majorEastAsia" w:cstheme="minorHAnsi"/>
              <w:b/>
              <w:bCs/>
              <w:spacing w:val="20"/>
              <w:sz w:val="24"/>
              <w:szCs w:val="24"/>
              <w:lang w:eastAsia="sl-SI"/>
            </w:rPr>
            <w:t>AZALO</w:t>
          </w:r>
        </w:p>
        <w:p w:rsidR="00B46A73" w:rsidRPr="00B46A73" w:rsidRDefault="00B46A73" w:rsidP="00B46A73">
          <w:pPr>
            <w:rPr>
              <w:rFonts w:cstheme="minorHAnsi"/>
              <w:sz w:val="24"/>
              <w:szCs w:val="24"/>
              <w:lang w:eastAsia="sl-SI"/>
            </w:rPr>
          </w:pPr>
        </w:p>
        <w:p w:rsidR="00B46A73" w:rsidRPr="00B46A73" w:rsidRDefault="00B46A73" w:rsidP="00B46A73">
          <w:pPr>
            <w:tabs>
              <w:tab w:val="right" w:leader="dot" w:pos="9060"/>
            </w:tabs>
            <w:spacing w:after="100"/>
            <w:rPr>
              <w:rFonts w:eastAsiaTheme="minorEastAsia"/>
              <w:noProof/>
              <w:lang w:eastAsia="sl-SI"/>
            </w:rPr>
          </w:pPr>
          <w:r w:rsidRPr="00B46A73">
            <w:rPr>
              <w:rFonts w:cstheme="minorHAnsi"/>
              <w:sz w:val="24"/>
              <w:szCs w:val="24"/>
            </w:rPr>
            <w:fldChar w:fldCharType="begin"/>
          </w:r>
          <w:r w:rsidRPr="00B46A73">
            <w:rPr>
              <w:rFonts w:cstheme="minorHAnsi"/>
              <w:sz w:val="24"/>
              <w:szCs w:val="24"/>
            </w:rPr>
            <w:instrText xml:space="preserve"> TOC \o "1-3" \h \z \u </w:instrText>
          </w:r>
          <w:r w:rsidRPr="00B46A73">
            <w:rPr>
              <w:rFonts w:cstheme="minorHAnsi"/>
              <w:sz w:val="24"/>
              <w:szCs w:val="24"/>
            </w:rPr>
            <w:fldChar w:fldCharType="separate"/>
          </w:r>
          <w:hyperlink w:anchor="_Toc163816630" w:history="1">
            <w:r w:rsidRPr="00B46A73">
              <w:rPr>
                <w:rFonts w:cstheme="minorHAnsi"/>
                <w:b/>
                <w:bCs/>
                <w:noProof/>
                <w:u w:val="single"/>
              </w:rPr>
              <w:t>NEOBVEZNI IZBIRNI PREDMET - ŠPORT</w:t>
            </w:r>
            <w:r w:rsidRPr="00B46A73">
              <w:rPr>
                <w:noProof/>
                <w:webHidden/>
              </w:rPr>
              <w:tab/>
            </w:r>
            <w:r w:rsidRPr="00B46A73">
              <w:rPr>
                <w:noProof/>
                <w:webHidden/>
              </w:rPr>
              <w:fldChar w:fldCharType="begin"/>
            </w:r>
            <w:r w:rsidRPr="00B46A73">
              <w:rPr>
                <w:noProof/>
                <w:webHidden/>
              </w:rPr>
              <w:instrText xml:space="preserve"> PAGEREF _Toc163816630 \h </w:instrText>
            </w:r>
            <w:r w:rsidRPr="00B46A73">
              <w:rPr>
                <w:noProof/>
                <w:webHidden/>
              </w:rPr>
            </w:r>
            <w:r w:rsidRPr="00B46A73">
              <w:rPr>
                <w:noProof/>
                <w:webHidden/>
              </w:rPr>
              <w:fldChar w:fldCharType="separate"/>
            </w:r>
            <w:r w:rsidR="000B400D">
              <w:rPr>
                <w:noProof/>
                <w:webHidden/>
              </w:rPr>
              <w:t>1</w:t>
            </w:r>
            <w:r w:rsidRPr="00B46A73">
              <w:rPr>
                <w:noProof/>
                <w:webHidden/>
              </w:rPr>
              <w:fldChar w:fldCharType="end"/>
            </w:r>
          </w:hyperlink>
        </w:p>
        <w:p w:rsidR="00B46A73" w:rsidRPr="00B46A73" w:rsidRDefault="00B46A73" w:rsidP="00B46A73">
          <w:pPr>
            <w:tabs>
              <w:tab w:val="right" w:leader="dot" w:pos="9060"/>
            </w:tabs>
            <w:spacing w:after="100"/>
            <w:rPr>
              <w:rFonts w:eastAsiaTheme="minorEastAsia"/>
              <w:noProof/>
              <w:lang w:eastAsia="sl-SI"/>
            </w:rPr>
          </w:pPr>
          <w:hyperlink w:anchor="_Toc163816631" w:history="1">
            <w:r w:rsidRPr="00B46A73">
              <w:rPr>
                <w:rFonts w:cstheme="minorHAnsi"/>
                <w:b/>
                <w:bCs/>
                <w:noProof/>
                <w:u w:val="single"/>
              </w:rPr>
              <w:t>NEOBVEZNI IZBIRNI PREDMET UMETNOST</w:t>
            </w:r>
            <w:r w:rsidRPr="00B46A73">
              <w:rPr>
                <w:noProof/>
                <w:webHidden/>
              </w:rPr>
              <w:tab/>
            </w:r>
            <w:r w:rsidRPr="00B46A73">
              <w:rPr>
                <w:noProof/>
                <w:webHidden/>
              </w:rPr>
              <w:fldChar w:fldCharType="begin"/>
            </w:r>
            <w:r w:rsidRPr="00B46A73">
              <w:rPr>
                <w:noProof/>
                <w:webHidden/>
              </w:rPr>
              <w:instrText xml:space="preserve"> PAGEREF _Toc163816631 \h </w:instrText>
            </w:r>
            <w:r w:rsidRPr="00B46A73">
              <w:rPr>
                <w:noProof/>
                <w:webHidden/>
              </w:rPr>
            </w:r>
            <w:r w:rsidRPr="00B46A73">
              <w:rPr>
                <w:noProof/>
                <w:webHidden/>
              </w:rPr>
              <w:fldChar w:fldCharType="separate"/>
            </w:r>
            <w:r w:rsidR="000B400D">
              <w:rPr>
                <w:noProof/>
                <w:webHidden/>
              </w:rPr>
              <w:t>2</w:t>
            </w:r>
            <w:r w:rsidRPr="00B46A73">
              <w:rPr>
                <w:noProof/>
                <w:webHidden/>
              </w:rPr>
              <w:fldChar w:fldCharType="end"/>
            </w:r>
          </w:hyperlink>
        </w:p>
        <w:p w:rsidR="00B46A73" w:rsidRPr="00B46A73" w:rsidRDefault="00B46A73" w:rsidP="00B46A73">
          <w:pPr>
            <w:tabs>
              <w:tab w:val="right" w:leader="dot" w:pos="9060"/>
            </w:tabs>
            <w:spacing w:after="100"/>
            <w:rPr>
              <w:rFonts w:eastAsiaTheme="minorEastAsia"/>
              <w:noProof/>
              <w:lang w:eastAsia="sl-SI"/>
            </w:rPr>
          </w:pPr>
          <w:hyperlink w:anchor="_Toc163816632" w:history="1">
            <w:r w:rsidRPr="00B46A73">
              <w:rPr>
                <w:rFonts w:cstheme="minorHAnsi"/>
                <w:b/>
                <w:noProof/>
                <w:u w:val="single"/>
              </w:rPr>
              <w:t>NEOBVEZNI IZBIRNI PREDMET RAČUNALNIŠTVO</w:t>
            </w:r>
            <w:r w:rsidRPr="00B46A73">
              <w:rPr>
                <w:noProof/>
                <w:webHidden/>
              </w:rPr>
              <w:tab/>
            </w:r>
            <w:r w:rsidRPr="00B46A73">
              <w:rPr>
                <w:noProof/>
                <w:webHidden/>
              </w:rPr>
              <w:fldChar w:fldCharType="begin"/>
            </w:r>
            <w:r w:rsidRPr="00B46A73">
              <w:rPr>
                <w:noProof/>
                <w:webHidden/>
              </w:rPr>
              <w:instrText xml:space="preserve"> PAGEREF _Toc163816632 \h </w:instrText>
            </w:r>
            <w:r w:rsidRPr="00B46A73">
              <w:rPr>
                <w:noProof/>
                <w:webHidden/>
              </w:rPr>
            </w:r>
            <w:r w:rsidRPr="00B46A73">
              <w:rPr>
                <w:noProof/>
                <w:webHidden/>
              </w:rPr>
              <w:fldChar w:fldCharType="separate"/>
            </w:r>
            <w:r w:rsidR="000B400D">
              <w:rPr>
                <w:noProof/>
                <w:webHidden/>
              </w:rPr>
              <w:t>3</w:t>
            </w:r>
            <w:r w:rsidRPr="00B46A73">
              <w:rPr>
                <w:noProof/>
                <w:webHidden/>
              </w:rPr>
              <w:fldChar w:fldCharType="end"/>
            </w:r>
          </w:hyperlink>
        </w:p>
        <w:p w:rsidR="00B46A73" w:rsidRPr="00B46A73" w:rsidRDefault="00B46A73" w:rsidP="00B46A73">
          <w:pPr>
            <w:tabs>
              <w:tab w:val="right" w:leader="dot" w:pos="9060"/>
            </w:tabs>
            <w:spacing w:after="100"/>
            <w:rPr>
              <w:rFonts w:eastAsiaTheme="minorEastAsia"/>
              <w:noProof/>
              <w:lang w:eastAsia="sl-SI"/>
            </w:rPr>
          </w:pPr>
          <w:hyperlink w:anchor="_Toc163816633" w:history="1">
            <w:r w:rsidRPr="00B46A73">
              <w:rPr>
                <w:rFonts w:cstheme="minorHAnsi"/>
                <w:b/>
                <w:noProof/>
                <w:u w:val="single"/>
              </w:rPr>
              <w:t>NEOBVEZNI IZBIRNI PREDMET: NEMŠČINA</w:t>
            </w:r>
            <w:r w:rsidRPr="00B46A73">
              <w:rPr>
                <w:noProof/>
                <w:webHidden/>
              </w:rPr>
              <w:tab/>
            </w:r>
            <w:r w:rsidRPr="00B46A73">
              <w:rPr>
                <w:noProof/>
                <w:webHidden/>
              </w:rPr>
              <w:fldChar w:fldCharType="begin"/>
            </w:r>
            <w:r w:rsidRPr="00B46A73">
              <w:rPr>
                <w:noProof/>
                <w:webHidden/>
              </w:rPr>
              <w:instrText xml:space="preserve"> PAGEREF _Toc163816633 \h </w:instrText>
            </w:r>
            <w:r w:rsidRPr="00B46A73">
              <w:rPr>
                <w:noProof/>
                <w:webHidden/>
              </w:rPr>
            </w:r>
            <w:r w:rsidRPr="00B46A73">
              <w:rPr>
                <w:noProof/>
                <w:webHidden/>
              </w:rPr>
              <w:fldChar w:fldCharType="separate"/>
            </w:r>
            <w:r w:rsidR="000B400D">
              <w:rPr>
                <w:noProof/>
                <w:webHidden/>
              </w:rPr>
              <w:t>4</w:t>
            </w:r>
            <w:r w:rsidRPr="00B46A73">
              <w:rPr>
                <w:noProof/>
                <w:webHidden/>
              </w:rPr>
              <w:fldChar w:fldCharType="end"/>
            </w:r>
          </w:hyperlink>
        </w:p>
        <w:p w:rsidR="00B46A73" w:rsidRPr="00B46A73" w:rsidRDefault="00B46A73" w:rsidP="00B46A73">
          <w:pPr>
            <w:rPr>
              <w:rFonts w:cstheme="minorHAnsi"/>
              <w:b/>
              <w:bCs/>
              <w:sz w:val="24"/>
              <w:szCs w:val="24"/>
            </w:rPr>
          </w:pPr>
          <w:r w:rsidRPr="00B46A73">
            <w:rPr>
              <w:rFonts w:cstheme="minorHAnsi"/>
              <w:b/>
              <w:bCs/>
              <w:sz w:val="24"/>
              <w:szCs w:val="24"/>
            </w:rPr>
            <w:fldChar w:fldCharType="end"/>
          </w:r>
        </w:p>
      </w:sdtContent>
    </w:sdt>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p>
    <w:p w:rsidR="00B46A73" w:rsidRPr="00B46A73" w:rsidRDefault="00B46A73" w:rsidP="00B46A73">
      <w:pPr>
        <w:jc w:val="center"/>
        <w:rPr>
          <w:rFonts w:cstheme="minorHAnsi"/>
          <w:b/>
          <w:sz w:val="24"/>
          <w:szCs w:val="24"/>
        </w:rPr>
      </w:pPr>
      <w:r w:rsidRPr="00B46A73">
        <w:rPr>
          <w:rFonts w:cstheme="minorHAnsi"/>
          <w:b/>
          <w:sz w:val="24"/>
          <w:szCs w:val="24"/>
        </w:rPr>
        <w:t>NEOBVEZNI IZBIRNI PREDMETI 202</w:t>
      </w:r>
      <w:r>
        <w:rPr>
          <w:rFonts w:cstheme="minorHAnsi"/>
          <w:b/>
          <w:sz w:val="24"/>
          <w:szCs w:val="24"/>
        </w:rPr>
        <w:t xml:space="preserve">5 </w:t>
      </w:r>
      <w:r w:rsidRPr="00B46A73">
        <w:rPr>
          <w:rFonts w:cstheme="minorHAnsi"/>
          <w:b/>
          <w:sz w:val="24"/>
          <w:szCs w:val="24"/>
        </w:rPr>
        <w:t>/</w:t>
      </w:r>
      <w:r>
        <w:rPr>
          <w:rFonts w:cstheme="minorHAnsi"/>
          <w:b/>
          <w:sz w:val="24"/>
          <w:szCs w:val="24"/>
        </w:rPr>
        <w:t xml:space="preserve"> </w:t>
      </w:r>
      <w:r w:rsidRPr="00B46A73">
        <w:rPr>
          <w:rFonts w:cstheme="minorHAnsi"/>
          <w:b/>
          <w:sz w:val="24"/>
          <w:szCs w:val="24"/>
        </w:rPr>
        <w:t>2</w:t>
      </w:r>
      <w:r>
        <w:rPr>
          <w:rFonts w:cstheme="minorHAnsi"/>
          <w:b/>
          <w:sz w:val="24"/>
          <w:szCs w:val="24"/>
        </w:rPr>
        <w:t>6</w:t>
      </w:r>
    </w:p>
    <w:p w:rsidR="00B46A73" w:rsidRPr="00B46A73" w:rsidRDefault="00B46A73" w:rsidP="00B46A73">
      <w:pPr>
        <w:spacing w:after="120" w:line="240" w:lineRule="auto"/>
        <w:rPr>
          <w:rFonts w:cstheme="minorHAnsi"/>
          <w:sz w:val="24"/>
          <w:szCs w:val="24"/>
        </w:rPr>
      </w:pPr>
      <w:r w:rsidRPr="00B46A73">
        <w:rPr>
          <w:rFonts w:cstheme="minorHAnsi"/>
          <w:sz w:val="24"/>
          <w:szCs w:val="24"/>
        </w:rPr>
        <w:t>Neobvezni izbirni predmeti so del razširjenega programa osnovne šole v katerega se učenci vključujejo prostovoljno.</w:t>
      </w:r>
    </w:p>
    <w:p w:rsidR="00B46A73" w:rsidRPr="00B46A73" w:rsidRDefault="00B46A73" w:rsidP="00B46A73">
      <w:pPr>
        <w:spacing w:after="120" w:line="240" w:lineRule="auto"/>
        <w:rPr>
          <w:rFonts w:cstheme="minorHAnsi"/>
          <w:sz w:val="24"/>
          <w:szCs w:val="24"/>
        </w:rPr>
      </w:pPr>
      <w:r w:rsidRPr="00B46A73">
        <w:rPr>
          <w:rFonts w:cstheme="minorHAnsi"/>
          <w:sz w:val="24"/>
          <w:szCs w:val="24"/>
        </w:rPr>
        <w:t>Šola ponudi učencem kot neobvezni izbirni predmet:</w:t>
      </w:r>
    </w:p>
    <w:p w:rsidR="00B46A73" w:rsidRPr="00B46A73" w:rsidRDefault="00B46A73" w:rsidP="00B46A73">
      <w:pPr>
        <w:contextualSpacing/>
        <w:rPr>
          <w:rFonts w:cstheme="minorHAnsi"/>
          <w:b/>
          <w:sz w:val="24"/>
          <w:szCs w:val="24"/>
        </w:rPr>
      </w:pPr>
      <w:r w:rsidRPr="00B46A73">
        <w:rPr>
          <w:rFonts w:cstheme="minorHAnsi"/>
          <w:b/>
          <w:sz w:val="24"/>
          <w:szCs w:val="24"/>
        </w:rPr>
        <w:t>Za učence 4., 5. in 6. razreda:</w:t>
      </w:r>
    </w:p>
    <w:p w:rsidR="00B46A73" w:rsidRPr="00B46A73" w:rsidRDefault="00B46A73" w:rsidP="00B46A73">
      <w:pPr>
        <w:numPr>
          <w:ilvl w:val="0"/>
          <w:numId w:val="1"/>
        </w:numPr>
        <w:contextualSpacing/>
        <w:rPr>
          <w:rFonts w:cstheme="minorHAnsi"/>
          <w:sz w:val="24"/>
          <w:szCs w:val="24"/>
        </w:rPr>
      </w:pPr>
      <w:r>
        <w:rPr>
          <w:rFonts w:cstheme="minorHAnsi"/>
          <w:sz w:val="24"/>
          <w:szCs w:val="24"/>
        </w:rPr>
        <w:t>drugi tuj jezik: nemščina</w:t>
      </w:r>
    </w:p>
    <w:p w:rsidR="00B46A73" w:rsidRPr="00B46A73" w:rsidRDefault="00B46A73" w:rsidP="00B46A73">
      <w:pPr>
        <w:numPr>
          <w:ilvl w:val="0"/>
          <w:numId w:val="1"/>
        </w:numPr>
        <w:contextualSpacing/>
        <w:rPr>
          <w:rFonts w:cstheme="minorHAnsi"/>
          <w:sz w:val="24"/>
          <w:szCs w:val="24"/>
        </w:rPr>
      </w:pPr>
      <w:r w:rsidRPr="00B46A73">
        <w:rPr>
          <w:rFonts w:cstheme="minorHAnsi"/>
          <w:sz w:val="24"/>
          <w:szCs w:val="24"/>
        </w:rPr>
        <w:t xml:space="preserve">umetnost </w:t>
      </w:r>
    </w:p>
    <w:p w:rsidR="00B46A73" w:rsidRPr="00B46A73" w:rsidRDefault="00B46A73" w:rsidP="00B46A73">
      <w:pPr>
        <w:numPr>
          <w:ilvl w:val="0"/>
          <w:numId w:val="1"/>
        </w:numPr>
        <w:contextualSpacing/>
        <w:rPr>
          <w:rFonts w:cstheme="minorHAnsi"/>
          <w:sz w:val="24"/>
          <w:szCs w:val="24"/>
        </w:rPr>
      </w:pPr>
      <w:r w:rsidRPr="00B46A73">
        <w:rPr>
          <w:rFonts w:cstheme="minorHAnsi"/>
          <w:sz w:val="24"/>
          <w:szCs w:val="24"/>
        </w:rPr>
        <w:t xml:space="preserve">šport </w:t>
      </w:r>
    </w:p>
    <w:p w:rsidR="00B46A73" w:rsidRDefault="00B46A73" w:rsidP="00B46A73">
      <w:pPr>
        <w:numPr>
          <w:ilvl w:val="0"/>
          <w:numId w:val="1"/>
        </w:numPr>
        <w:contextualSpacing/>
        <w:rPr>
          <w:rFonts w:cstheme="minorHAnsi"/>
          <w:sz w:val="24"/>
          <w:szCs w:val="24"/>
        </w:rPr>
      </w:pPr>
      <w:r w:rsidRPr="00B46A73">
        <w:rPr>
          <w:rFonts w:cstheme="minorHAnsi"/>
          <w:sz w:val="24"/>
          <w:szCs w:val="24"/>
        </w:rPr>
        <w:t>računalništvo.</w:t>
      </w:r>
    </w:p>
    <w:p w:rsidR="00B46A73" w:rsidRPr="00B46A73" w:rsidRDefault="00B46A73" w:rsidP="00B46A73">
      <w:pPr>
        <w:ind w:left="1068"/>
        <w:contextualSpacing/>
        <w:rPr>
          <w:rFonts w:cstheme="minorHAnsi"/>
          <w:sz w:val="24"/>
          <w:szCs w:val="24"/>
        </w:rPr>
      </w:pPr>
    </w:p>
    <w:p w:rsidR="00B46A73" w:rsidRDefault="00B46A73" w:rsidP="00B46A73">
      <w:pPr>
        <w:spacing w:after="120" w:line="240" w:lineRule="auto"/>
        <w:rPr>
          <w:rFonts w:cstheme="minorHAnsi"/>
          <w:sz w:val="24"/>
          <w:szCs w:val="24"/>
        </w:rPr>
      </w:pPr>
      <w:r>
        <w:rPr>
          <w:rFonts w:cstheme="minorHAnsi"/>
          <w:sz w:val="24"/>
          <w:szCs w:val="24"/>
        </w:rPr>
        <w:t xml:space="preserve">Neobvezni izbirni predmeti niso nujni. Namenjeni so učencem, ki jih ponujene vsebine zanimajo in želijo dodatna znanja. </w:t>
      </w:r>
    </w:p>
    <w:p w:rsidR="00B46A73" w:rsidRPr="00B46A73" w:rsidRDefault="00B46A73" w:rsidP="00B46A73">
      <w:pPr>
        <w:spacing w:after="120" w:line="240" w:lineRule="auto"/>
        <w:rPr>
          <w:rFonts w:cstheme="minorHAnsi"/>
          <w:sz w:val="24"/>
          <w:szCs w:val="24"/>
        </w:rPr>
      </w:pPr>
      <w:r w:rsidRPr="00B46A73">
        <w:rPr>
          <w:rFonts w:cstheme="minorHAnsi"/>
          <w:sz w:val="24"/>
          <w:szCs w:val="24"/>
        </w:rPr>
        <w:t xml:space="preserve">Učenec lahko, v soglasju s starši,  </w:t>
      </w:r>
      <w:r w:rsidRPr="00B46A73">
        <w:rPr>
          <w:rFonts w:cstheme="minorHAnsi"/>
          <w:b/>
          <w:sz w:val="24"/>
          <w:szCs w:val="24"/>
        </w:rPr>
        <w:t>izbere največ dve uri</w:t>
      </w:r>
      <w:r w:rsidRPr="00B46A73">
        <w:rPr>
          <w:rFonts w:cstheme="minorHAnsi"/>
          <w:sz w:val="24"/>
          <w:szCs w:val="24"/>
        </w:rPr>
        <w:t xml:space="preserve"> pouka neobveznih izbirnih pred</w:t>
      </w:r>
      <w:r>
        <w:rPr>
          <w:rFonts w:cstheme="minorHAnsi"/>
          <w:sz w:val="24"/>
          <w:szCs w:val="24"/>
        </w:rPr>
        <w:t xml:space="preserve">metov tedensko, lahko tudi eno. </w:t>
      </w:r>
    </w:p>
    <w:p w:rsidR="00B46A73" w:rsidRPr="00B46A73" w:rsidRDefault="00B46A73" w:rsidP="00B46A73">
      <w:pPr>
        <w:spacing w:after="120" w:line="240" w:lineRule="auto"/>
        <w:rPr>
          <w:rFonts w:cstheme="minorHAnsi"/>
          <w:sz w:val="24"/>
          <w:szCs w:val="24"/>
        </w:rPr>
      </w:pPr>
      <w:r w:rsidRPr="00B46A73">
        <w:rPr>
          <w:rFonts w:cstheme="minorHAnsi"/>
          <w:sz w:val="24"/>
          <w:szCs w:val="24"/>
        </w:rPr>
        <w:t>Ko učenec neobvezni izbirni predmet izbere, ga mora obiskovati do konca izvajanja. Prisotnost pri predmetu se obravnava enako kot pri ostalih obveznih predmetih, vsako odsotnost pa morajo starši opravičiti.</w:t>
      </w:r>
    </w:p>
    <w:p w:rsidR="00B46A73" w:rsidRPr="00B46A73" w:rsidRDefault="00B46A73" w:rsidP="00B46A73">
      <w:pPr>
        <w:spacing w:after="120" w:line="240" w:lineRule="auto"/>
        <w:rPr>
          <w:rFonts w:cstheme="minorHAnsi"/>
          <w:sz w:val="24"/>
          <w:szCs w:val="24"/>
          <w:u w:val="single"/>
        </w:rPr>
      </w:pPr>
      <w:r w:rsidRPr="00B46A73">
        <w:rPr>
          <w:rFonts w:cstheme="minorHAnsi"/>
          <w:sz w:val="24"/>
          <w:szCs w:val="24"/>
          <w:u w:val="single"/>
        </w:rPr>
        <w:t>Odjave in menjave izbirnega predmeta so možne v prvem tednu septembra, vendar le v primeru, da sprememba ne ogrozi obstoja skupine oziroma do dopolnitve posamezne skupine.</w:t>
      </w:r>
    </w:p>
    <w:p w:rsidR="00B46A73" w:rsidRPr="00B46A73" w:rsidRDefault="00B46A73" w:rsidP="00B46A73">
      <w:pPr>
        <w:spacing w:after="120" w:line="240" w:lineRule="auto"/>
        <w:rPr>
          <w:rFonts w:cstheme="minorHAnsi"/>
          <w:sz w:val="24"/>
          <w:szCs w:val="24"/>
        </w:rPr>
      </w:pPr>
      <w:r w:rsidRPr="00B46A73">
        <w:rPr>
          <w:rFonts w:cstheme="minorHAnsi"/>
          <w:sz w:val="24"/>
          <w:szCs w:val="24"/>
        </w:rPr>
        <w:t>Neobvezni izbirni predmeti se bodo izvajali v preduri ali 6. oziroma 7. uro, lahko pa tudi v okviru blok ur v enem ocenjevalnem obdobju.</w:t>
      </w:r>
    </w:p>
    <w:p w:rsidR="00B46A73" w:rsidRPr="00B46A73" w:rsidRDefault="00B46A73" w:rsidP="00B46A73">
      <w:pPr>
        <w:spacing w:after="120" w:line="240" w:lineRule="auto"/>
        <w:rPr>
          <w:rFonts w:cstheme="minorHAnsi"/>
          <w:sz w:val="24"/>
          <w:szCs w:val="24"/>
        </w:rPr>
      </w:pPr>
      <w:r w:rsidRPr="00B46A73">
        <w:rPr>
          <w:rFonts w:cstheme="minorHAnsi"/>
          <w:sz w:val="24"/>
          <w:szCs w:val="24"/>
        </w:rPr>
        <w:t>Skupina predmeta se oblikuje, če je dovolj prijavljenih učencev.</w:t>
      </w:r>
    </w:p>
    <w:p w:rsidR="00B46A73" w:rsidRDefault="00B46A73" w:rsidP="00B46A73">
      <w:pPr>
        <w:spacing w:after="120" w:line="240" w:lineRule="auto"/>
        <w:rPr>
          <w:rFonts w:cstheme="minorHAnsi"/>
          <w:sz w:val="24"/>
          <w:szCs w:val="24"/>
        </w:rPr>
      </w:pPr>
      <w:r w:rsidRPr="00B46A73">
        <w:rPr>
          <w:rFonts w:cstheme="minorHAnsi"/>
          <w:sz w:val="24"/>
          <w:szCs w:val="24"/>
        </w:rPr>
        <w:t>Neobvezni izbirni predmeti so pri ocenjevanju izenačeni z obveznimi predmeti. Ocenjujejo se z ocenami od 1 do 5, zaključne ocene pa se vpišejo v spričevalo.</w:t>
      </w:r>
    </w:p>
    <w:p w:rsidR="00B46A73" w:rsidRDefault="00B46A73" w:rsidP="00B46A73">
      <w:pPr>
        <w:spacing w:after="120" w:line="240" w:lineRule="auto"/>
        <w:rPr>
          <w:rFonts w:cstheme="minorHAnsi"/>
          <w:sz w:val="24"/>
          <w:szCs w:val="24"/>
        </w:rPr>
      </w:pPr>
      <w:r w:rsidRPr="00B46A73">
        <w:rPr>
          <w:rFonts w:eastAsia="Times New Roman" w:cstheme="minorHAnsi"/>
          <w:noProof/>
          <w:lang w:eastAsia="sl-SI"/>
        </w:rPr>
        <mc:AlternateContent>
          <mc:Choice Requires="wps">
            <w:drawing>
              <wp:anchor distT="0" distB="0" distL="114300" distR="114300" simplePos="0" relativeHeight="251679744" behindDoc="0" locked="0" layoutInCell="1" allowOverlap="1" wp14:anchorId="12E2FE9D" wp14:editId="294E76B2">
                <wp:simplePos x="0" y="0"/>
                <wp:positionH relativeFrom="margin">
                  <wp:align>right</wp:align>
                </wp:positionH>
                <wp:positionV relativeFrom="paragraph">
                  <wp:posOffset>7620</wp:posOffset>
                </wp:positionV>
                <wp:extent cx="5724525" cy="3067050"/>
                <wp:effectExtent l="0" t="0" r="28575" b="19050"/>
                <wp:wrapNone/>
                <wp:docPr id="19" name="Pravokotnik 19"/>
                <wp:cNvGraphicFramePr/>
                <a:graphic xmlns:a="http://schemas.openxmlformats.org/drawingml/2006/main">
                  <a:graphicData uri="http://schemas.microsoft.com/office/word/2010/wordprocessingShape">
                    <wps:wsp>
                      <wps:cNvSpPr/>
                      <wps:spPr>
                        <a:xfrm>
                          <a:off x="0" y="0"/>
                          <a:ext cx="5724525" cy="30670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46A73" w:rsidRDefault="00B46A73" w:rsidP="00B46A73">
                            <w:pPr>
                              <w:pStyle w:val="Navadensplet"/>
                              <w:shd w:val="clear" w:color="auto" w:fill="FFFFFF"/>
                              <w:spacing w:after="240"/>
                              <w:jc w:val="both"/>
                              <w:rPr>
                                <w:rFonts w:ascii="Calibri" w:hAnsi="Calibri" w:cs="Calibri"/>
                                <w:color w:val="555555"/>
                              </w:rPr>
                            </w:pPr>
                            <w:r>
                              <w:rPr>
                                <w:rStyle w:val="Krepko"/>
                                <w:rFonts w:ascii="Calibri" w:hAnsi="Calibri" w:cs="Calibri"/>
                                <w:color w:val="555555"/>
                              </w:rPr>
                              <w:t>Prijave na izbirne predmete bodo potekale preko portala </w:t>
                            </w:r>
                            <w:hyperlink r:id="rId12" w:tgtFrame="_blank" w:history="1">
                              <w:r>
                                <w:rPr>
                                  <w:rStyle w:val="Hiperpovezava"/>
                                  <w:rFonts w:ascii="Calibri" w:hAnsi="Calibri" w:cs="Calibri"/>
                                  <w:b/>
                                  <w:bCs/>
                                  <w:color w:val="1B3058"/>
                                </w:rPr>
                                <w:t>LoPolis PRO</w:t>
                              </w:r>
                            </w:hyperlink>
                            <w:r>
                              <w:rPr>
                                <w:rStyle w:val="Krepko"/>
                                <w:rFonts w:ascii="Calibri" w:hAnsi="Calibri" w:cs="Calibri"/>
                                <w:color w:val="555555"/>
                              </w:rPr>
                              <w:t> od 11. aprila do 18. aprila 2025.</w:t>
                            </w:r>
                          </w:p>
                          <w:p w:rsidR="00B46A73" w:rsidRDefault="00B46A73" w:rsidP="00B46A73">
                            <w:pPr>
                              <w:pStyle w:val="Navadensplet"/>
                              <w:shd w:val="clear" w:color="auto" w:fill="FFFFFF"/>
                              <w:spacing w:after="240"/>
                              <w:jc w:val="both"/>
                              <w:rPr>
                                <w:rFonts w:ascii="Calibri" w:hAnsi="Calibri" w:cs="Calibri"/>
                                <w:color w:val="555555"/>
                              </w:rPr>
                            </w:pPr>
                            <w:r>
                              <w:rPr>
                                <w:rStyle w:val="Krepko"/>
                                <w:rFonts w:ascii="Calibri" w:hAnsi="Calibri" w:cs="Calibri"/>
                                <w:color w:val="555555"/>
                              </w:rPr>
                              <w:t>Navodilo za prijavo</w:t>
                            </w:r>
                          </w:p>
                          <w:p w:rsidR="00B46A73" w:rsidRDefault="00B46A73" w:rsidP="00B46A73">
                            <w:pPr>
                              <w:pStyle w:val="Navadensplet"/>
                              <w:shd w:val="clear" w:color="auto" w:fill="FFFFFF"/>
                              <w:spacing w:after="240"/>
                              <w:rPr>
                                <w:rFonts w:ascii="Calibri" w:hAnsi="Calibri" w:cs="Calibri"/>
                                <w:color w:val="555555"/>
                              </w:rPr>
                            </w:pPr>
                            <w:r>
                              <w:rPr>
                                <w:rFonts w:ascii="Calibri" w:hAnsi="Calibri" w:cs="Calibri"/>
                                <w:color w:val="555555"/>
                              </w:rPr>
                              <w:t>Starši se na </w:t>
                            </w:r>
                            <w:r>
                              <w:rPr>
                                <w:rStyle w:val="Krepko"/>
                                <w:rFonts w:ascii="Calibri" w:hAnsi="Calibri" w:cs="Calibri"/>
                                <w:color w:val="555555"/>
                              </w:rPr>
                              <w:t>Portal LoPolis PRO</w:t>
                            </w:r>
                            <w:r>
                              <w:rPr>
                                <w:rFonts w:ascii="Calibri" w:hAnsi="Calibri" w:cs="Calibri"/>
                                <w:color w:val="555555"/>
                              </w:rPr>
                              <w:t> prijavite tukaj -&gt;</w:t>
                            </w:r>
                            <w:hyperlink r:id="rId13" w:tgtFrame="_blank" w:history="1">
                              <w:r>
                                <w:rPr>
                                  <w:rStyle w:val="Hiperpovezava"/>
                                  <w:rFonts w:ascii="Calibri" w:hAnsi="Calibri" w:cs="Calibri"/>
                                  <w:color w:val="1B3058"/>
                                </w:rPr>
                                <w:t>https://www.lopolispro.si/</w:t>
                              </w:r>
                            </w:hyperlink>
                            <w:r>
                              <w:rPr>
                                <w:rFonts w:ascii="Calibri" w:hAnsi="Calibri" w:cs="Calibri"/>
                                <w:color w:val="555555"/>
                              </w:rPr>
                              <w:t> </w:t>
                            </w:r>
                            <w:r>
                              <w:rPr>
                                <w:rStyle w:val="Krepko"/>
                                <w:rFonts w:ascii="Calibri" w:hAnsi="Calibri" w:cs="Calibri"/>
                                <w:color w:val="555555"/>
                              </w:rPr>
                              <w:t>z uporabniškim imenom in geslom, ki ste ga prejeli ob začetku šolskega leta.</w:t>
                            </w:r>
                          </w:p>
                          <w:p w:rsidR="00B46A73" w:rsidRDefault="00B46A73" w:rsidP="00B46A73">
                            <w:pPr>
                              <w:pStyle w:val="Navadensplet"/>
                              <w:shd w:val="clear" w:color="auto" w:fill="FFFFFF"/>
                              <w:spacing w:after="240"/>
                              <w:jc w:val="both"/>
                              <w:rPr>
                                <w:rFonts w:ascii="Calibri" w:hAnsi="Calibri" w:cs="Calibri"/>
                                <w:color w:val="555555"/>
                              </w:rPr>
                            </w:pPr>
                            <w:r>
                              <w:rPr>
                                <w:rStyle w:val="Krepko"/>
                                <w:rFonts w:ascii="Calibri" w:hAnsi="Calibri" w:cs="Calibri"/>
                                <w:color w:val="555555"/>
                              </w:rPr>
                              <w:t>V primeru pozabljenega uporabniškega imena ali gesla</w:t>
                            </w:r>
                            <w:r>
                              <w:rPr>
                                <w:rFonts w:ascii="Calibri" w:hAnsi="Calibri" w:cs="Calibri"/>
                                <w:color w:val="555555"/>
                              </w:rPr>
                              <w:t>, na portalu LoPolis PRO uporabite možnost </w:t>
                            </w:r>
                            <w:r>
                              <w:rPr>
                                <w:rStyle w:val="Krepko"/>
                                <w:rFonts w:ascii="Calibri" w:hAnsi="Calibri" w:cs="Calibri"/>
                                <w:color w:val="555555"/>
                              </w:rPr>
                              <w:t>pozabljeno geslo</w:t>
                            </w:r>
                            <w:r>
                              <w:rPr>
                                <w:rFonts w:ascii="Calibri" w:hAnsi="Calibri" w:cs="Calibri"/>
                                <w:color w:val="555555"/>
                              </w:rPr>
                              <w:t>. Na svoj elektronski naslov boste prejeli nove podatke za vpis. </w:t>
                            </w:r>
                          </w:p>
                          <w:p w:rsidR="00B46A73" w:rsidRDefault="00B46A73" w:rsidP="00B46A73">
                            <w:pPr>
                              <w:pStyle w:val="Navadensplet"/>
                              <w:shd w:val="clear" w:color="auto" w:fill="FFFFFF"/>
                              <w:spacing w:after="240"/>
                              <w:jc w:val="both"/>
                              <w:rPr>
                                <w:rFonts w:ascii="Calibri" w:hAnsi="Calibri" w:cs="Calibri"/>
                                <w:color w:val="555555"/>
                              </w:rPr>
                            </w:pPr>
                            <w:r>
                              <w:rPr>
                                <w:rFonts w:ascii="Calibri" w:hAnsi="Calibri" w:cs="Calibri"/>
                                <w:color w:val="555555"/>
                              </w:rPr>
                              <w:t>Za izbor je potreben brezplačen paket Lopolis PRO start.</w:t>
                            </w:r>
                          </w:p>
                          <w:p w:rsidR="00B46A73" w:rsidRDefault="00B46A73" w:rsidP="00B46A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2FE9D" id="Pravokotnik 19" o:spid="_x0000_s1027" style="position:absolute;margin-left:399.55pt;margin-top:.6pt;width:450.75pt;height:241.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" fillcolor="window" strokecolor="#41719c" strokeweight="1pt">
                <v:textbox>
                  <w:txbxContent>
                    <w:p w:rsidR="00B46A73" w:rsidRDefault="00B46A73" w:rsidP="00B46A73">
                      <w:pPr>
                        <w:pStyle w:val="Navadensplet"/>
                        <w:shd w:val="clear" w:color="auto" w:fill="FFFFFF"/>
                        <w:spacing w:after="240"/>
                        <w:jc w:val="both"/>
                        <w:rPr>
                          <w:rFonts w:ascii="Calibri" w:hAnsi="Calibri" w:cs="Calibri"/>
                          <w:color w:val="555555"/>
                        </w:rPr>
                      </w:pPr>
                      <w:r>
                        <w:rPr>
                          <w:rStyle w:val="Krepko"/>
                          <w:rFonts w:ascii="Calibri" w:hAnsi="Calibri" w:cs="Calibri"/>
                          <w:color w:val="555555"/>
                        </w:rPr>
                        <w:t>Prijave na izbirne predmete bodo potekale preko portala </w:t>
                      </w:r>
                      <w:hyperlink r:id="rId14" w:tgtFrame="_blank" w:history="1">
                        <w:r>
                          <w:rPr>
                            <w:rStyle w:val="Hiperpovezava"/>
                            <w:rFonts w:ascii="Calibri" w:hAnsi="Calibri" w:cs="Calibri"/>
                            <w:b/>
                            <w:bCs/>
                            <w:color w:val="1B3058"/>
                          </w:rPr>
                          <w:t>LoPolis PRO</w:t>
                        </w:r>
                      </w:hyperlink>
                      <w:r>
                        <w:rPr>
                          <w:rStyle w:val="Krepko"/>
                          <w:rFonts w:ascii="Calibri" w:hAnsi="Calibri" w:cs="Calibri"/>
                          <w:color w:val="555555"/>
                        </w:rPr>
                        <w:t> od 11. aprila do 18. aprila 2025.</w:t>
                      </w:r>
                    </w:p>
                    <w:p w:rsidR="00B46A73" w:rsidRDefault="00B46A73" w:rsidP="00B46A73">
                      <w:pPr>
                        <w:pStyle w:val="Navadensplet"/>
                        <w:shd w:val="clear" w:color="auto" w:fill="FFFFFF"/>
                        <w:spacing w:after="240"/>
                        <w:jc w:val="both"/>
                        <w:rPr>
                          <w:rFonts w:ascii="Calibri" w:hAnsi="Calibri" w:cs="Calibri"/>
                          <w:color w:val="555555"/>
                        </w:rPr>
                      </w:pPr>
                      <w:r>
                        <w:rPr>
                          <w:rStyle w:val="Krepko"/>
                          <w:rFonts w:ascii="Calibri" w:hAnsi="Calibri" w:cs="Calibri"/>
                          <w:color w:val="555555"/>
                        </w:rPr>
                        <w:t>Navodilo za prijavo</w:t>
                      </w:r>
                    </w:p>
                    <w:p w:rsidR="00B46A73" w:rsidRDefault="00B46A73" w:rsidP="00B46A73">
                      <w:pPr>
                        <w:pStyle w:val="Navadensplet"/>
                        <w:shd w:val="clear" w:color="auto" w:fill="FFFFFF"/>
                        <w:spacing w:after="240"/>
                        <w:rPr>
                          <w:rFonts w:ascii="Calibri" w:hAnsi="Calibri" w:cs="Calibri"/>
                          <w:color w:val="555555"/>
                        </w:rPr>
                      </w:pPr>
                      <w:r>
                        <w:rPr>
                          <w:rFonts w:ascii="Calibri" w:hAnsi="Calibri" w:cs="Calibri"/>
                          <w:color w:val="555555"/>
                        </w:rPr>
                        <w:t>Starši se na </w:t>
                      </w:r>
                      <w:r>
                        <w:rPr>
                          <w:rStyle w:val="Krepko"/>
                          <w:rFonts w:ascii="Calibri" w:hAnsi="Calibri" w:cs="Calibri"/>
                          <w:color w:val="555555"/>
                        </w:rPr>
                        <w:t>Portal LoPolis PRO</w:t>
                      </w:r>
                      <w:r>
                        <w:rPr>
                          <w:rFonts w:ascii="Calibri" w:hAnsi="Calibri" w:cs="Calibri"/>
                          <w:color w:val="555555"/>
                        </w:rPr>
                        <w:t> prijavite tukaj -&gt;</w:t>
                      </w:r>
                      <w:hyperlink r:id="rId15" w:tgtFrame="_blank" w:history="1">
                        <w:r>
                          <w:rPr>
                            <w:rStyle w:val="Hiperpovezava"/>
                            <w:rFonts w:ascii="Calibri" w:hAnsi="Calibri" w:cs="Calibri"/>
                            <w:color w:val="1B3058"/>
                          </w:rPr>
                          <w:t>https://www.lopolispro.si/</w:t>
                        </w:r>
                      </w:hyperlink>
                      <w:r>
                        <w:rPr>
                          <w:rFonts w:ascii="Calibri" w:hAnsi="Calibri" w:cs="Calibri"/>
                          <w:color w:val="555555"/>
                        </w:rPr>
                        <w:t> </w:t>
                      </w:r>
                      <w:r>
                        <w:rPr>
                          <w:rStyle w:val="Krepko"/>
                          <w:rFonts w:ascii="Calibri" w:hAnsi="Calibri" w:cs="Calibri"/>
                          <w:color w:val="555555"/>
                        </w:rPr>
                        <w:t>z uporabniškim imenom in geslom, ki ste ga prejeli ob začetku šolskega leta.</w:t>
                      </w:r>
                    </w:p>
                    <w:p w:rsidR="00B46A73" w:rsidRDefault="00B46A73" w:rsidP="00B46A73">
                      <w:pPr>
                        <w:pStyle w:val="Navadensplet"/>
                        <w:shd w:val="clear" w:color="auto" w:fill="FFFFFF"/>
                        <w:spacing w:after="240"/>
                        <w:jc w:val="both"/>
                        <w:rPr>
                          <w:rFonts w:ascii="Calibri" w:hAnsi="Calibri" w:cs="Calibri"/>
                          <w:color w:val="555555"/>
                        </w:rPr>
                      </w:pPr>
                      <w:r>
                        <w:rPr>
                          <w:rStyle w:val="Krepko"/>
                          <w:rFonts w:ascii="Calibri" w:hAnsi="Calibri" w:cs="Calibri"/>
                          <w:color w:val="555555"/>
                        </w:rPr>
                        <w:t>V primeru pozabljenega uporabniškega imena ali gesla</w:t>
                      </w:r>
                      <w:r>
                        <w:rPr>
                          <w:rFonts w:ascii="Calibri" w:hAnsi="Calibri" w:cs="Calibri"/>
                          <w:color w:val="555555"/>
                        </w:rPr>
                        <w:t>, na portalu LoPolis PRO uporabite možnost </w:t>
                      </w:r>
                      <w:r>
                        <w:rPr>
                          <w:rStyle w:val="Krepko"/>
                          <w:rFonts w:ascii="Calibri" w:hAnsi="Calibri" w:cs="Calibri"/>
                          <w:color w:val="555555"/>
                        </w:rPr>
                        <w:t>pozabljeno geslo</w:t>
                      </w:r>
                      <w:r>
                        <w:rPr>
                          <w:rFonts w:ascii="Calibri" w:hAnsi="Calibri" w:cs="Calibri"/>
                          <w:color w:val="555555"/>
                        </w:rPr>
                        <w:t>. Na svoj elektronski naslov boste prejeli nove podatke za vpis. </w:t>
                      </w:r>
                    </w:p>
                    <w:p w:rsidR="00B46A73" w:rsidRDefault="00B46A73" w:rsidP="00B46A73">
                      <w:pPr>
                        <w:pStyle w:val="Navadensplet"/>
                        <w:shd w:val="clear" w:color="auto" w:fill="FFFFFF"/>
                        <w:spacing w:after="240"/>
                        <w:jc w:val="both"/>
                        <w:rPr>
                          <w:rFonts w:ascii="Calibri" w:hAnsi="Calibri" w:cs="Calibri"/>
                          <w:color w:val="555555"/>
                        </w:rPr>
                      </w:pPr>
                      <w:r>
                        <w:rPr>
                          <w:rFonts w:ascii="Calibri" w:hAnsi="Calibri" w:cs="Calibri"/>
                          <w:color w:val="555555"/>
                        </w:rPr>
                        <w:t>Za izbor je potreben brezplačen paket Lopolis PRO start.</w:t>
                      </w:r>
                    </w:p>
                    <w:p w:rsidR="00B46A73" w:rsidRDefault="00B46A73" w:rsidP="00B46A73">
                      <w:pPr>
                        <w:jc w:val="center"/>
                      </w:pPr>
                    </w:p>
                  </w:txbxContent>
                </v:textbox>
                <w10:wrap anchorx="margin"/>
              </v:rect>
            </w:pict>
          </mc:Fallback>
        </mc:AlternateContent>
      </w:r>
    </w:p>
    <w:p w:rsidR="00B46A73" w:rsidRPr="00B46A73" w:rsidRDefault="00B46A73" w:rsidP="00B46A73">
      <w:pPr>
        <w:spacing w:after="120" w:line="240" w:lineRule="auto"/>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r w:rsidRPr="00B46A73">
        <w:rPr>
          <w:rFonts w:cstheme="minorHAnsi"/>
          <w:sz w:val="24"/>
          <w:szCs w:val="24"/>
        </w:rPr>
        <w:br w:type="page"/>
      </w:r>
    </w:p>
    <w:p w:rsidR="00B46A73" w:rsidRPr="00B46A73" w:rsidRDefault="00B46A73" w:rsidP="00B46A73">
      <w:pPr>
        <w:keepNext/>
        <w:keepLines/>
        <w:spacing w:before="240" w:after="0"/>
        <w:outlineLvl w:val="0"/>
        <w:rPr>
          <w:rFonts w:eastAsiaTheme="majorEastAsia" w:cstheme="minorHAnsi"/>
          <w:b/>
          <w:bCs/>
          <w:color w:val="2E74B5" w:themeColor="accent1" w:themeShade="BF"/>
          <w:sz w:val="24"/>
          <w:szCs w:val="24"/>
        </w:rPr>
        <w:sectPr w:rsidR="00B46A73" w:rsidRPr="00B46A73" w:rsidSect="00132C17">
          <w:footerReference w:type="default" r:id="rId16"/>
          <w:pgSz w:w="11906" w:h="16838" w:code="9"/>
          <w:pgMar w:top="851" w:right="1418" w:bottom="851" w:left="1418" w:header="709" w:footer="420" w:gutter="0"/>
          <w:pgNumType w:start="1"/>
          <w:cols w:space="708"/>
          <w:titlePg/>
          <w:docGrid w:linePitch="360"/>
        </w:sectPr>
      </w:pPr>
      <w:bookmarkStart w:id="0" w:name="_Toc132906303"/>
    </w:p>
    <w:p w:rsidR="00B46A73" w:rsidRPr="00B46A73" w:rsidRDefault="00B46A73" w:rsidP="00B46A73">
      <w:pPr>
        <w:keepNext/>
        <w:keepLines/>
        <w:spacing w:before="240" w:after="0"/>
        <w:outlineLvl w:val="0"/>
        <w:rPr>
          <w:rFonts w:eastAsiaTheme="majorEastAsia" w:cstheme="minorHAnsi"/>
          <w:b/>
          <w:bCs/>
          <w:color w:val="2E74B5" w:themeColor="accent1" w:themeShade="BF"/>
          <w:sz w:val="24"/>
          <w:szCs w:val="24"/>
        </w:rPr>
      </w:pPr>
      <w:bookmarkStart w:id="1" w:name="_Toc163816630"/>
      <w:r w:rsidRPr="00B46A73">
        <w:rPr>
          <w:rFonts w:eastAsiaTheme="majorEastAsia" w:cstheme="minorHAnsi"/>
          <w:b/>
          <w:bCs/>
          <w:noProof/>
          <w:color w:val="2E74B5" w:themeColor="accent1" w:themeShade="BF"/>
          <w:sz w:val="24"/>
          <w:szCs w:val="24"/>
          <w:lang w:eastAsia="sl-SI"/>
        </w:rPr>
        <w:drawing>
          <wp:anchor distT="0" distB="0" distL="114300" distR="114300" simplePos="0" relativeHeight="251669504" behindDoc="1" locked="0" layoutInCell="1" allowOverlap="1" wp14:anchorId="447058EA" wp14:editId="250FDAAE">
            <wp:simplePos x="0" y="0"/>
            <wp:positionH relativeFrom="column">
              <wp:posOffset>2843530</wp:posOffset>
            </wp:positionH>
            <wp:positionV relativeFrom="paragraph">
              <wp:posOffset>0</wp:posOffset>
            </wp:positionV>
            <wp:extent cx="2929890" cy="1645920"/>
            <wp:effectExtent l="0" t="0" r="3810" b="0"/>
            <wp:wrapTight wrapText="bothSides">
              <wp:wrapPolygon edited="0">
                <wp:start x="0" y="0"/>
                <wp:lineTo x="0" y="21250"/>
                <wp:lineTo x="21488" y="21250"/>
                <wp:lineTo x="21488" y="0"/>
                <wp:lineTo x="0" y="0"/>
              </wp:wrapPolygon>
            </wp:wrapTight>
            <wp:docPr id="2" name="Slika 2" descr="Free Vector Kids Sports Clipart - 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Vector Kids Sports Clipart - Edra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989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6A73">
        <w:rPr>
          <w:rFonts w:eastAsiaTheme="majorEastAsia" w:cstheme="minorHAnsi"/>
          <w:b/>
          <w:bCs/>
          <w:color w:val="2E74B5" w:themeColor="accent1" w:themeShade="BF"/>
          <w:sz w:val="24"/>
          <w:szCs w:val="24"/>
        </w:rPr>
        <w:t>NEOBVEZNI IZBIRNI PREDMET - ŠPORT</w:t>
      </w:r>
      <w:bookmarkEnd w:id="0"/>
      <w:bookmarkEnd w:id="1"/>
    </w:p>
    <w:p w:rsidR="00B46A73" w:rsidRPr="00B46A73" w:rsidRDefault="000B400D" w:rsidP="00B46A73">
      <w:pPr>
        <w:spacing w:after="120" w:line="240" w:lineRule="auto"/>
        <w:rPr>
          <w:rFonts w:cstheme="minorHAnsi"/>
          <w:bCs/>
          <w:sz w:val="24"/>
          <w:szCs w:val="24"/>
        </w:rPr>
      </w:pPr>
      <w:r>
        <w:rPr>
          <w:rFonts w:cstheme="minorHAnsi"/>
          <w:b/>
          <w:sz w:val="24"/>
          <w:szCs w:val="24"/>
        </w:rPr>
        <w:t>UČITELJA</w:t>
      </w:r>
      <w:r w:rsidR="00B46A73" w:rsidRPr="00B46A73">
        <w:rPr>
          <w:rFonts w:cstheme="minorHAnsi"/>
          <w:b/>
          <w:sz w:val="24"/>
          <w:szCs w:val="24"/>
        </w:rPr>
        <w:t xml:space="preserve">: </w:t>
      </w:r>
      <w:r w:rsidR="00B46A73">
        <w:rPr>
          <w:rFonts w:cstheme="minorHAnsi"/>
          <w:bCs/>
          <w:sz w:val="24"/>
          <w:szCs w:val="24"/>
        </w:rPr>
        <w:t>Antonija Papež, Miha Movrin</w:t>
      </w:r>
    </w:p>
    <w:p w:rsidR="00B46A73" w:rsidRPr="00B46A73" w:rsidRDefault="00B46A73" w:rsidP="00B46A73">
      <w:pPr>
        <w:spacing w:after="120" w:line="240" w:lineRule="auto"/>
        <w:rPr>
          <w:rFonts w:cstheme="minorHAnsi"/>
          <w:b/>
          <w:sz w:val="24"/>
          <w:szCs w:val="24"/>
        </w:rPr>
      </w:pPr>
      <w:r w:rsidRPr="00B46A73">
        <w:rPr>
          <w:rFonts w:cstheme="minorHAnsi"/>
          <w:b/>
          <w:sz w:val="24"/>
          <w:szCs w:val="24"/>
        </w:rPr>
        <w:t xml:space="preserve">RAZRED: </w:t>
      </w:r>
      <w:r w:rsidRPr="00B46A73">
        <w:rPr>
          <w:rFonts w:cstheme="minorHAnsi"/>
          <w:bCs/>
          <w:sz w:val="24"/>
          <w:szCs w:val="24"/>
        </w:rPr>
        <w:t>4., 5. in 6.</w:t>
      </w:r>
    </w:p>
    <w:p w:rsidR="00B46A73" w:rsidRPr="00B46A73" w:rsidRDefault="00B46A73" w:rsidP="00B46A73">
      <w:pPr>
        <w:spacing w:after="120" w:line="240" w:lineRule="auto"/>
        <w:rPr>
          <w:rFonts w:cstheme="minorHAnsi"/>
          <w:b/>
          <w:sz w:val="24"/>
          <w:szCs w:val="24"/>
        </w:rPr>
      </w:pPr>
      <w:r w:rsidRPr="00B46A73">
        <w:rPr>
          <w:rFonts w:cstheme="minorHAnsi"/>
          <w:b/>
          <w:sz w:val="24"/>
          <w:szCs w:val="24"/>
        </w:rPr>
        <w:t>OBSEG IN STRUKTURA PREDMETA:</w:t>
      </w:r>
    </w:p>
    <w:p w:rsidR="00B46A73" w:rsidRPr="00B46A73" w:rsidRDefault="00B46A73" w:rsidP="00B46A73">
      <w:pPr>
        <w:numPr>
          <w:ilvl w:val="0"/>
          <w:numId w:val="5"/>
        </w:numPr>
        <w:contextualSpacing/>
        <w:rPr>
          <w:rFonts w:cstheme="minorHAnsi"/>
          <w:sz w:val="24"/>
          <w:szCs w:val="24"/>
        </w:rPr>
      </w:pPr>
      <w:r w:rsidRPr="00B46A73">
        <w:rPr>
          <w:rFonts w:cstheme="minorHAnsi"/>
          <w:sz w:val="24"/>
          <w:szCs w:val="24"/>
        </w:rPr>
        <w:t>v vsakem razredu drugega vzgojno- izobraževalnega dela osnovne šole je namenjenih 35 ur pouka</w:t>
      </w:r>
    </w:p>
    <w:p w:rsidR="00B46A73" w:rsidRPr="00B46A73" w:rsidRDefault="00B46A73" w:rsidP="00B46A73">
      <w:pPr>
        <w:numPr>
          <w:ilvl w:val="0"/>
          <w:numId w:val="5"/>
        </w:numPr>
        <w:contextualSpacing/>
        <w:rPr>
          <w:rFonts w:cstheme="minorHAnsi"/>
          <w:sz w:val="24"/>
          <w:szCs w:val="24"/>
        </w:rPr>
      </w:pPr>
      <w:r w:rsidRPr="00B46A73">
        <w:rPr>
          <w:rFonts w:cstheme="minorHAnsi"/>
          <w:sz w:val="24"/>
          <w:szCs w:val="24"/>
        </w:rPr>
        <w:t>pouk poteka enkrat tedensko v okviru rednega urnika</w:t>
      </w:r>
    </w:p>
    <w:p w:rsidR="00B46A73" w:rsidRPr="00B46A73" w:rsidRDefault="00B46A73" w:rsidP="00B46A73">
      <w:pPr>
        <w:numPr>
          <w:ilvl w:val="0"/>
          <w:numId w:val="5"/>
        </w:numPr>
        <w:contextualSpacing/>
        <w:rPr>
          <w:rFonts w:cstheme="minorHAnsi"/>
          <w:sz w:val="24"/>
          <w:szCs w:val="24"/>
        </w:rPr>
      </w:pPr>
      <w:r w:rsidRPr="00B46A73">
        <w:rPr>
          <w:rFonts w:cstheme="minorHAnsi"/>
          <w:sz w:val="24"/>
          <w:szCs w:val="24"/>
        </w:rPr>
        <w:t>načrtovanje in izpeljava programa sta odvisna od potreb učencev, zato učitelj skrbno</w:t>
      </w:r>
      <w:r w:rsidRPr="00B46A73">
        <w:rPr>
          <w:rFonts w:cstheme="minorHAnsi"/>
          <w:sz w:val="24"/>
          <w:szCs w:val="24"/>
        </w:rPr>
        <w:br/>
        <w:t>analizira njihov biološki razvoj (telesni razvoj, stopnjo razvitosti gibalnih sposobnosti,</w:t>
      </w:r>
      <w:r w:rsidRPr="00B46A73">
        <w:rPr>
          <w:rFonts w:cstheme="minorHAnsi"/>
          <w:sz w:val="24"/>
          <w:szCs w:val="24"/>
        </w:rPr>
        <w:br/>
        <w:t>posebnosti)</w:t>
      </w:r>
    </w:p>
    <w:p w:rsidR="00B46A73" w:rsidRPr="00B46A73" w:rsidRDefault="00B46A73" w:rsidP="00B46A73">
      <w:pPr>
        <w:numPr>
          <w:ilvl w:val="0"/>
          <w:numId w:val="6"/>
        </w:numPr>
        <w:contextualSpacing/>
        <w:rPr>
          <w:rFonts w:cstheme="minorHAnsi"/>
          <w:sz w:val="24"/>
          <w:szCs w:val="24"/>
        </w:rPr>
      </w:pPr>
      <w:r w:rsidRPr="00B46A73">
        <w:rPr>
          <w:rFonts w:cstheme="minorHAnsi"/>
          <w:sz w:val="24"/>
          <w:szCs w:val="24"/>
        </w:rPr>
        <w:t>pri načrtovanju programa upošteva učitelj prostorske in materialne možnosti šole</w:t>
      </w:r>
      <w:r w:rsidRPr="00B46A73">
        <w:rPr>
          <w:rFonts w:cstheme="minorHAnsi"/>
          <w:sz w:val="24"/>
          <w:szCs w:val="24"/>
        </w:rPr>
        <w:br/>
        <w:t>na podlagi razvojnih potreb učencev tega starostnega obdobja program vsako leto vključuje dejavnosti treh sklopov:</w:t>
      </w:r>
    </w:p>
    <w:p w:rsidR="00B46A73" w:rsidRPr="00B46A73" w:rsidRDefault="00B46A73" w:rsidP="00B46A73">
      <w:pPr>
        <w:numPr>
          <w:ilvl w:val="1"/>
          <w:numId w:val="7"/>
        </w:numPr>
        <w:ind w:left="1134" w:hanging="283"/>
        <w:contextualSpacing/>
        <w:rPr>
          <w:rFonts w:cstheme="minorHAnsi"/>
          <w:sz w:val="24"/>
          <w:szCs w:val="24"/>
        </w:rPr>
      </w:pPr>
      <w:r w:rsidRPr="00B46A73">
        <w:rPr>
          <w:rFonts w:cstheme="minorHAnsi"/>
          <w:sz w:val="24"/>
          <w:szCs w:val="24"/>
        </w:rPr>
        <w:t>športne dejavnosti, usmerjene predvsem v razvoj splošne vzdržljivosti,</w:t>
      </w:r>
    </w:p>
    <w:p w:rsidR="00B46A73" w:rsidRPr="00B46A73" w:rsidRDefault="00B46A73" w:rsidP="00B46A73">
      <w:pPr>
        <w:numPr>
          <w:ilvl w:val="1"/>
          <w:numId w:val="7"/>
        </w:numPr>
        <w:ind w:left="1134" w:hanging="283"/>
        <w:contextualSpacing/>
        <w:rPr>
          <w:rFonts w:cstheme="minorHAnsi"/>
          <w:sz w:val="24"/>
          <w:szCs w:val="24"/>
        </w:rPr>
      </w:pPr>
      <w:r w:rsidRPr="00B46A73">
        <w:rPr>
          <w:rFonts w:cstheme="minorHAnsi"/>
          <w:sz w:val="24"/>
          <w:szCs w:val="24"/>
        </w:rPr>
        <w:t>športne dejavnosti, usmerjene predvsem v razvoj koordinacije gibanja, ravnotežja,</w:t>
      </w:r>
      <w:r w:rsidRPr="00B46A73">
        <w:rPr>
          <w:rFonts w:cstheme="minorHAnsi"/>
          <w:sz w:val="24"/>
          <w:szCs w:val="24"/>
        </w:rPr>
        <w:br/>
        <w:t>natančnosti in ustvarjalnosti,</w:t>
      </w:r>
    </w:p>
    <w:p w:rsidR="00B46A73" w:rsidRPr="00B46A73" w:rsidRDefault="00B46A73" w:rsidP="00B46A73">
      <w:pPr>
        <w:numPr>
          <w:ilvl w:val="1"/>
          <w:numId w:val="7"/>
        </w:numPr>
        <w:ind w:left="1134" w:hanging="283"/>
        <w:contextualSpacing/>
        <w:rPr>
          <w:rFonts w:cstheme="minorHAnsi"/>
          <w:sz w:val="24"/>
          <w:szCs w:val="24"/>
        </w:rPr>
      </w:pPr>
      <w:r w:rsidRPr="00B46A73">
        <w:rPr>
          <w:rFonts w:cstheme="minorHAnsi"/>
          <w:sz w:val="24"/>
          <w:szCs w:val="24"/>
        </w:rPr>
        <w:t>športne dejavnosti, usmerjene v razvoj pojavnih oblik moči.</w:t>
      </w:r>
    </w:p>
    <w:p w:rsidR="00B46A73" w:rsidRPr="00B46A73" w:rsidRDefault="00B46A73" w:rsidP="00B46A73">
      <w:pPr>
        <w:numPr>
          <w:ilvl w:val="0"/>
          <w:numId w:val="6"/>
        </w:numPr>
        <w:contextualSpacing/>
        <w:rPr>
          <w:rFonts w:cstheme="minorHAnsi"/>
          <w:sz w:val="24"/>
          <w:szCs w:val="24"/>
        </w:rPr>
      </w:pPr>
      <w:r w:rsidRPr="00B46A73">
        <w:rPr>
          <w:rFonts w:cstheme="minorHAnsi"/>
          <w:sz w:val="24"/>
          <w:szCs w:val="24"/>
        </w:rPr>
        <w:t>v vadbeno skupino so vključeni dečki in deklice.</w:t>
      </w:r>
    </w:p>
    <w:p w:rsidR="00B46A73" w:rsidRPr="00B46A73" w:rsidRDefault="00B46A73" w:rsidP="00B46A73">
      <w:pPr>
        <w:spacing w:after="120" w:line="240" w:lineRule="auto"/>
        <w:rPr>
          <w:rFonts w:cstheme="minorHAnsi"/>
          <w:sz w:val="24"/>
          <w:szCs w:val="24"/>
        </w:rPr>
      </w:pPr>
      <w:r w:rsidRPr="00B46A73">
        <w:rPr>
          <w:rFonts w:cstheme="minorHAnsi"/>
          <w:sz w:val="24"/>
          <w:szCs w:val="24"/>
        </w:rPr>
        <w:br/>
      </w:r>
      <w:r w:rsidRPr="00B46A73">
        <w:rPr>
          <w:rFonts w:cstheme="minorHAnsi"/>
          <w:b/>
          <w:sz w:val="24"/>
          <w:szCs w:val="24"/>
        </w:rPr>
        <w:t>SPLOŠNI CILJI</w:t>
      </w:r>
    </w:p>
    <w:p w:rsidR="00B46A73" w:rsidRPr="00B46A73" w:rsidRDefault="00B46A73" w:rsidP="00B46A73">
      <w:pPr>
        <w:numPr>
          <w:ilvl w:val="0"/>
          <w:numId w:val="6"/>
        </w:numPr>
        <w:contextualSpacing/>
        <w:rPr>
          <w:rFonts w:cstheme="minorHAnsi"/>
          <w:sz w:val="24"/>
          <w:szCs w:val="24"/>
        </w:rPr>
      </w:pPr>
      <w:r w:rsidRPr="00B46A73">
        <w:rPr>
          <w:rFonts w:cstheme="minorHAnsi"/>
          <w:sz w:val="24"/>
          <w:szCs w:val="24"/>
        </w:rPr>
        <w:t>izboljševanje učenčeve gibalne učinkovitosti glede na značilnosti in stopnjo biološkega razvoja</w:t>
      </w:r>
    </w:p>
    <w:p w:rsidR="00B46A73" w:rsidRPr="00B46A73" w:rsidRDefault="00B46A73" w:rsidP="00B46A73">
      <w:pPr>
        <w:numPr>
          <w:ilvl w:val="0"/>
          <w:numId w:val="8"/>
        </w:numPr>
        <w:contextualSpacing/>
        <w:rPr>
          <w:rFonts w:cstheme="minorHAnsi"/>
          <w:sz w:val="24"/>
          <w:szCs w:val="24"/>
        </w:rPr>
      </w:pPr>
      <w:r w:rsidRPr="00B46A73">
        <w:rPr>
          <w:rFonts w:cstheme="minorHAnsi"/>
          <w:sz w:val="24"/>
          <w:szCs w:val="24"/>
        </w:rPr>
        <w:t>usvajanje novih spretnosti in znanj, ki mu bodo omogočala varno in odgovorno</w:t>
      </w:r>
      <w:r w:rsidRPr="00B46A73">
        <w:rPr>
          <w:rFonts w:cstheme="minorHAnsi"/>
          <w:sz w:val="24"/>
          <w:szCs w:val="24"/>
        </w:rPr>
        <w:br/>
        <w:t>sodelovanje v različnih športnih dejavnostih pri pouku in v prostem času</w:t>
      </w:r>
    </w:p>
    <w:p w:rsidR="00B46A73" w:rsidRPr="00B46A73" w:rsidRDefault="00B46A73" w:rsidP="00B46A73">
      <w:pPr>
        <w:numPr>
          <w:ilvl w:val="0"/>
          <w:numId w:val="8"/>
        </w:numPr>
        <w:contextualSpacing/>
        <w:rPr>
          <w:rFonts w:cstheme="minorHAnsi"/>
          <w:sz w:val="24"/>
          <w:szCs w:val="24"/>
        </w:rPr>
      </w:pPr>
      <w:r w:rsidRPr="00B46A73">
        <w:rPr>
          <w:rFonts w:cstheme="minorHAnsi"/>
          <w:sz w:val="24"/>
          <w:szCs w:val="24"/>
        </w:rPr>
        <w:t>razumevanje pomena vsakodnevnega gibanja in športa ter njunih vplivov na</w:t>
      </w:r>
      <w:r w:rsidRPr="00B46A73">
        <w:rPr>
          <w:rFonts w:cstheme="minorHAnsi"/>
          <w:sz w:val="24"/>
          <w:szCs w:val="24"/>
        </w:rPr>
        <w:br/>
        <w:t>oblikovanje dejavnega življenjskega sloga.</w:t>
      </w:r>
    </w:p>
    <w:p w:rsidR="00B46A73" w:rsidRPr="00B46A73" w:rsidRDefault="00B46A73" w:rsidP="00B46A73">
      <w:pPr>
        <w:spacing w:after="120" w:line="240" w:lineRule="auto"/>
        <w:rPr>
          <w:rFonts w:cstheme="minorHAnsi"/>
          <w:b/>
          <w:sz w:val="24"/>
          <w:szCs w:val="24"/>
        </w:rPr>
      </w:pPr>
      <w:r w:rsidRPr="00B46A73">
        <w:rPr>
          <w:rFonts w:cstheme="minorHAnsi"/>
          <w:b/>
          <w:sz w:val="24"/>
          <w:szCs w:val="24"/>
        </w:rPr>
        <w:t>VSEBINE:</w:t>
      </w:r>
    </w:p>
    <w:p w:rsidR="00B46A73" w:rsidRPr="00B46A73" w:rsidRDefault="00B46A73" w:rsidP="00B46A73">
      <w:pPr>
        <w:numPr>
          <w:ilvl w:val="0"/>
          <w:numId w:val="4"/>
        </w:numPr>
        <w:contextualSpacing/>
        <w:rPr>
          <w:rFonts w:cstheme="minorHAnsi"/>
          <w:sz w:val="24"/>
          <w:szCs w:val="24"/>
        </w:rPr>
      </w:pPr>
      <w:r w:rsidRPr="00B46A73">
        <w:rPr>
          <w:rFonts w:cstheme="minorHAnsi"/>
          <w:sz w:val="24"/>
          <w:szCs w:val="24"/>
        </w:rPr>
        <w:t>atletika, badminton, namizni tenis, ultimate frizbi, košarka, rokomet, nogomet, gimnastika, odbojka …</w:t>
      </w:r>
    </w:p>
    <w:p w:rsidR="00B46A73" w:rsidRPr="00B46A73" w:rsidRDefault="00B46A73" w:rsidP="00B46A73">
      <w:pPr>
        <w:spacing w:after="120" w:line="240" w:lineRule="auto"/>
        <w:rPr>
          <w:rFonts w:cstheme="minorHAnsi"/>
          <w:sz w:val="24"/>
          <w:szCs w:val="24"/>
        </w:rPr>
      </w:pPr>
      <w:r w:rsidRPr="00B46A73">
        <w:rPr>
          <w:rFonts w:cstheme="minorHAnsi"/>
          <w:sz w:val="24"/>
          <w:szCs w:val="24"/>
        </w:rPr>
        <w:br/>
      </w:r>
      <w:r w:rsidRPr="00B46A73">
        <w:rPr>
          <w:rFonts w:cstheme="minorHAnsi"/>
          <w:b/>
          <w:sz w:val="24"/>
          <w:szCs w:val="24"/>
        </w:rPr>
        <w:t>OCENA:</w:t>
      </w:r>
      <w:r w:rsidRPr="00B46A73">
        <w:rPr>
          <w:rFonts w:cstheme="minorHAnsi"/>
          <w:b/>
          <w:sz w:val="24"/>
          <w:szCs w:val="24"/>
        </w:rPr>
        <w:br/>
      </w:r>
      <w:r w:rsidRPr="00B46A73">
        <w:rPr>
          <w:rFonts w:cstheme="minorHAnsi"/>
          <w:sz w:val="24"/>
          <w:szCs w:val="24"/>
        </w:rPr>
        <w:t>Učenec dobi številčno oceno, ki je rezultat učenčevega napredka v nekaterih gibalnih</w:t>
      </w:r>
      <w:r w:rsidRPr="00B46A73">
        <w:rPr>
          <w:rFonts w:cstheme="minorHAnsi"/>
          <w:sz w:val="24"/>
          <w:szCs w:val="24"/>
        </w:rPr>
        <w:br/>
        <w:t>spretnostih ob upoštevanju individualnih sprememb v telesnem in gibalnem razvoju.</w:t>
      </w: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keepNext/>
        <w:keepLines/>
        <w:spacing w:before="240" w:after="0"/>
        <w:outlineLvl w:val="0"/>
        <w:rPr>
          <w:rFonts w:eastAsiaTheme="majorEastAsia" w:cstheme="minorHAnsi"/>
          <w:b/>
          <w:bCs/>
          <w:color w:val="2E74B5" w:themeColor="accent1" w:themeShade="BF"/>
          <w:sz w:val="24"/>
          <w:szCs w:val="24"/>
        </w:rPr>
      </w:pPr>
      <w:bookmarkStart w:id="2" w:name="_Toc132906304"/>
      <w:bookmarkStart w:id="3" w:name="_Toc163816631"/>
      <w:r w:rsidRPr="00B46A73">
        <w:rPr>
          <w:rFonts w:eastAsiaTheme="majorEastAsia" w:cstheme="minorHAnsi"/>
          <w:b/>
          <w:bCs/>
          <w:color w:val="2E74B5" w:themeColor="accent1" w:themeShade="BF"/>
          <w:sz w:val="24"/>
          <w:szCs w:val="24"/>
        </w:rPr>
        <w:t>NEOBVEZNI IZBIRNI PREDMET UMETNOST</w:t>
      </w:r>
      <w:bookmarkEnd w:id="2"/>
      <w:bookmarkEnd w:id="3"/>
    </w:p>
    <w:p w:rsidR="00B46A73" w:rsidRPr="00B46A73" w:rsidRDefault="00B46A73" w:rsidP="00B46A73">
      <w:pPr>
        <w:spacing w:after="120" w:line="240" w:lineRule="auto"/>
        <w:rPr>
          <w:rFonts w:cstheme="minorHAnsi"/>
          <w:sz w:val="24"/>
          <w:szCs w:val="24"/>
        </w:rPr>
      </w:pPr>
      <w:r w:rsidRPr="00B46A73">
        <w:rPr>
          <w:rFonts w:cstheme="minorHAnsi"/>
          <w:b/>
          <w:bCs/>
          <w:sz w:val="24"/>
          <w:szCs w:val="24"/>
        </w:rPr>
        <w:t>UČITELJICA:</w:t>
      </w:r>
      <w:r w:rsidRPr="00B46A73">
        <w:rPr>
          <w:rFonts w:cstheme="minorHAnsi"/>
          <w:sz w:val="24"/>
          <w:szCs w:val="24"/>
        </w:rPr>
        <w:t xml:space="preserve"> Natalija Orlič</w:t>
      </w:r>
    </w:p>
    <w:p w:rsidR="00B46A73" w:rsidRPr="00B46A73" w:rsidRDefault="00B46A73" w:rsidP="00B46A73">
      <w:pPr>
        <w:spacing w:after="120" w:line="240" w:lineRule="auto"/>
        <w:rPr>
          <w:rFonts w:cstheme="minorHAnsi"/>
          <w:sz w:val="24"/>
          <w:szCs w:val="24"/>
        </w:rPr>
      </w:pPr>
      <w:r w:rsidRPr="00B46A73">
        <w:rPr>
          <w:rFonts w:cstheme="minorHAnsi"/>
          <w:b/>
          <w:sz w:val="24"/>
          <w:szCs w:val="24"/>
        </w:rPr>
        <w:t>TRAJANJE PREDMETA</w:t>
      </w:r>
      <w:r w:rsidRPr="00B46A73">
        <w:rPr>
          <w:rFonts w:cstheme="minorHAnsi"/>
          <w:sz w:val="24"/>
          <w:szCs w:val="24"/>
        </w:rPr>
        <w:t xml:space="preserve">: 1 leto, 1 ura na teden </w:t>
      </w:r>
    </w:p>
    <w:p w:rsidR="00B46A73" w:rsidRPr="00B46A73" w:rsidRDefault="00B46A73" w:rsidP="00B46A73">
      <w:pPr>
        <w:spacing w:after="120" w:line="240" w:lineRule="auto"/>
        <w:rPr>
          <w:rFonts w:cstheme="minorHAnsi"/>
          <w:sz w:val="24"/>
          <w:szCs w:val="24"/>
        </w:rPr>
      </w:pPr>
      <w:r w:rsidRPr="00B46A73">
        <w:rPr>
          <w:rFonts w:cstheme="minorHAnsi"/>
          <w:b/>
          <w:sz w:val="24"/>
          <w:szCs w:val="24"/>
        </w:rPr>
        <w:t>RAZRED:</w:t>
      </w:r>
      <w:r w:rsidRPr="00B46A73">
        <w:rPr>
          <w:rFonts w:cstheme="minorHAnsi"/>
          <w:sz w:val="24"/>
          <w:szCs w:val="24"/>
        </w:rPr>
        <w:t xml:space="preserve"> 4., 5. in 6. razred (učenci so lahko v skupini iz vseh treh razredov skupaj)</w:t>
      </w:r>
    </w:p>
    <w:p w:rsidR="00B46A73" w:rsidRPr="00B46A73" w:rsidRDefault="00B46A73" w:rsidP="00B46A73">
      <w:pPr>
        <w:spacing w:after="120" w:line="240" w:lineRule="auto"/>
        <w:rPr>
          <w:rFonts w:cstheme="minorHAnsi"/>
          <w:b/>
          <w:sz w:val="24"/>
          <w:szCs w:val="24"/>
        </w:rPr>
      </w:pPr>
      <w:r w:rsidRPr="00B46A73">
        <w:rPr>
          <w:rFonts w:cstheme="minorHAnsi"/>
          <w:b/>
          <w:sz w:val="24"/>
          <w:szCs w:val="24"/>
        </w:rPr>
        <w:t xml:space="preserve">ZAKAJ IZBRATI NEOBVEZNI IZBIRNI PREDMET UMETNOST? </w:t>
      </w:r>
    </w:p>
    <w:p w:rsidR="00B46A73" w:rsidRPr="00B46A73" w:rsidRDefault="00B46A73" w:rsidP="00B46A73">
      <w:pPr>
        <w:rPr>
          <w:rFonts w:cstheme="minorHAnsi"/>
          <w:sz w:val="24"/>
          <w:szCs w:val="24"/>
        </w:rPr>
      </w:pPr>
      <w:r w:rsidRPr="00B46A73">
        <w:rPr>
          <w:rFonts w:cstheme="minorHAnsi"/>
          <w:sz w:val="24"/>
          <w:szCs w:val="24"/>
        </w:rPr>
        <w:t>Umetniško izražanje je človekova potreba, vezana na področji ustvarjalnosti in inovativnosti. Omenjeni kompetenci sta ključni za uspešno delovanje posameznika in širše družbe v 21. stoletju.</w:t>
      </w:r>
    </w:p>
    <w:tbl>
      <w:tblPr>
        <w:tblStyle w:val="Tabelamrea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962"/>
      </w:tblGrid>
      <w:tr w:rsidR="00B46A73" w:rsidRPr="00B46A73" w:rsidTr="002310D7">
        <w:tc>
          <w:tcPr>
            <w:tcW w:w="4531" w:type="dxa"/>
          </w:tcPr>
          <w:p w:rsidR="00B46A73" w:rsidRPr="00B46A73" w:rsidRDefault="00B46A73" w:rsidP="00B46A73">
            <w:pPr>
              <w:spacing w:after="120"/>
              <w:ind w:left="-108"/>
              <w:rPr>
                <w:rFonts w:cstheme="minorHAnsi"/>
                <w:b/>
                <w:sz w:val="24"/>
                <w:szCs w:val="24"/>
              </w:rPr>
            </w:pPr>
            <w:r w:rsidRPr="00B46A73">
              <w:rPr>
                <w:rFonts w:cstheme="minorHAnsi"/>
                <w:b/>
                <w:sz w:val="24"/>
                <w:szCs w:val="24"/>
              </w:rPr>
              <w:t xml:space="preserve">KOMU JE PREDMET NAMENJEN? </w:t>
            </w:r>
          </w:p>
          <w:p w:rsidR="00B46A73" w:rsidRPr="00B46A73" w:rsidRDefault="00B46A73" w:rsidP="00B46A73">
            <w:pPr>
              <w:rPr>
                <w:rFonts w:cstheme="minorHAnsi"/>
                <w:sz w:val="24"/>
                <w:szCs w:val="24"/>
              </w:rPr>
            </w:pPr>
            <w:r w:rsidRPr="00B46A73">
              <w:rPr>
                <w:rFonts w:cstheme="minorHAnsi"/>
                <w:sz w:val="24"/>
                <w:szCs w:val="24"/>
              </w:rPr>
              <w:t xml:space="preserve">Namenjen je učencem, ki jih </w:t>
            </w:r>
          </w:p>
          <w:p w:rsidR="00B46A73" w:rsidRPr="00B46A73" w:rsidRDefault="00B46A73" w:rsidP="00B46A73">
            <w:pPr>
              <w:numPr>
                <w:ilvl w:val="0"/>
                <w:numId w:val="2"/>
              </w:numPr>
              <w:rPr>
                <w:rFonts w:cstheme="minorHAnsi"/>
                <w:sz w:val="24"/>
                <w:szCs w:val="24"/>
              </w:rPr>
            </w:pPr>
            <w:r w:rsidRPr="00B46A73">
              <w:rPr>
                <w:rFonts w:cstheme="minorHAnsi"/>
                <w:sz w:val="24"/>
                <w:szCs w:val="24"/>
              </w:rPr>
              <w:t xml:space="preserve">zanima likovna umetnost, </w:t>
            </w:r>
          </w:p>
          <w:p w:rsidR="00B46A73" w:rsidRPr="00B46A73" w:rsidRDefault="00B46A73" w:rsidP="00B46A73">
            <w:pPr>
              <w:numPr>
                <w:ilvl w:val="0"/>
                <w:numId w:val="2"/>
              </w:numPr>
              <w:rPr>
                <w:rFonts w:cstheme="minorHAnsi"/>
                <w:sz w:val="24"/>
                <w:szCs w:val="24"/>
              </w:rPr>
            </w:pPr>
            <w:r w:rsidRPr="00B46A73">
              <w:rPr>
                <w:rFonts w:cstheme="minorHAnsi"/>
                <w:sz w:val="24"/>
                <w:szCs w:val="24"/>
              </w:rPr>
              <w:t>ki radi umetniško ustvarjajo in tistim,</w:t>
            </w:r>
          </w:p>
          <w:p w:rsidR="00B46A73" w:rsidRPr="00B46A73" w:rsidRDefault="00B46A73" w:rsidP="00B46A73">
            <w:pPr>
              <w:numPr>
                <w:ilvl w:val="0"/>
                <w:numId w:val="2"/>
              </w:numPr>
              <w:rPr>
                <w:rFonts w:cstheme="minorHAnsi"/>
                <w:sz w:val="24"/>
                <w:szCs w:val="24"/>
              </w:rPr>
            </w:pPr>
            <w:r w:rsidRPr="00B46A73">
              <w:rPr>
                <w:rFonts w:cstheme="minorHAnsi"/>
                <w:sz w:val="24"/>
                <w:szCs w:val="24"/>
              </w:rPr>
              <w:t xml:space="preserve">ki radi preizkušajo različne likovne materiale in tehnike. </w:t>
            </w:r>
          </w:p>
          <w:p w:rsidR="00B46A73" w:rsidRPr="00B46A73" w:rsidRDefault="00B46A73" w:rsidP="00B46A73">
            <w:pPr>
              <w:rPr>
                <w:rFonts w:cstheme="minorHAnsi"/>
                <w:sz w:val="24"/>
                <w:szCs w:val="24"/>
              </w:rPr>
            </w:pPr>
          </w:p>
        </w:tc>
        <w:tc>
          <w:tcPr>
            <w:tcW w:w="4962" w:type="dxa"/>
          </w:tcPr>
          <w:p w:rsidR="00B46A73" w:rsidRPr="00B46A73" w:rsidRDefault="00B46A73" w:rsidP="00B46A73">
            <w:pPr>
              <w:rPr>
                <w:rFonts w:cstheme="minorHAnsi"/>
                <w:sz w:val="24"/>
                <w:szCs w:val="24"/>
              </w:rPr>
            </w:pPr>
            <w:r w:rsidRPr="00B46A73">
              <w:rPr>
                <w:rFonts w:cstheme="minorHAnsi"/>
                <w:noProof/>
                <w:sz w:val="24"/>
                <w:szCs w:val="24"/>
                <w:lang w:eastAsia="sl-SI"/>
              </w:rPr>
              <w:drawing>
                <wp:anchor distT="0" distB="0" distL="114300" distR="114300" simplePos="0" relativeHeight="251661312" behindDoc="1" locked="0" layoutInCell="1" allowOverlap="1" wp14:anchorId="6C451E99" wp14:editId="32B3C82C">
                  <wp:simplePos x="0" y="0"/>
                  <wp:positionH relativeFrom="column">
                    <wp:posOffset>856615</wp:posOffset>
                  </wp:positionH>
                  <wp:positionV relativeFrom="paragraph">
                    <wp:posOffset>-224790</wp:posOffset>
                  </wp:positionV>
                  <wp:extent cx="1427480" cy="1938655"/>
                  <wp:effectExtent l="0" t="7938" r="0" b="0"/>
                  <wp:wrapTight wrapText="bothSides">
                    <wp:wrapPolygon edited="0">
                      <wp:start x="21720" y="88"/>
                      <wp:lineTo x="389" y="88"/>
                      <wp:lineTo x="389" y="21313"/>
                      <wp:lineTo x="21720" y="21313"/>
                      <wp:lineTo x="21720" y="88"/>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402_122621.jpg"/>
                          <pic:cNvPicPr/>
                        </pic:nvPicPr>
                        <pic:blipFill rotWithShape="1">
                          <a:blip r:embed="rId18" cstate="print">
                            <a:extLst>
                              <a:ext uri="{28A0092B-C50C-407E-A947-70E740481C1C}">
                                <a14:useLocalDpi xmlns:a14="http://schemas.microsoft.com/office/drawing/2010/main" val="0"/>
                              </a:ext>
                            </a:extLst>
                          </a:blip>
                          <a:srcRect l="4819" t="4464" r="9850" b="8176"/>
                          <a:stretch/>
                        </pic:blipFill>
                        <pic:spPr bwMode="auto">
                          <a:xfrm rot="16200000">
                            <a:off x="0" y="0"/>
                            <a:ext cx="1427480" cy="193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B46A73" w:rsidRPr="00B46A73" w:rsidRDefault="00B46A73" w:rsidP="00B46A73">
      <w:pPr>
        <w:spacing w:after="120" w:line="240" w:lineRule="auto"/>
        <w:rPr>
          <w:rFonts w:cstheme="minorHAnsi"/>
          <w:b/>
          <w:sz w:val="24"/>
          <w:szCs w:val="24"/>
        </w:rPr>
      </w:pPr>
      <w:r w:rsidRPr="00B46A73">
        <w:rPr>
          <w:rFonts w:cstheme="minorHAnsi"/>
          <w:b/>
          <w:sz w:val="24"/>
          <w:szCs w:val="24"/>
        </w:rPr>
        <w:t>KAJ DELAJO UČENCI:</w:t>
      </w:r>
    </w:p>
    <w:p w:rsidR="00B46A73" w:rsidRPr="00B46A73" w:rsidRDefault="00B46A73" w:rsidP="00B46A73">
      <w:pPr>
        <w:rPr>
          <w:rFonts w:cstheme="minorHAnsi"/>
          <w:sz w:val="24"/>
          <w:szCs w:val="24"/>
        </w:rPr>
      </w:pPr>
      <w:r w:rsidRPr="00B46A73">
        <w:rPr>
          <w:rFonts w:cstheme="minorHAnsi"/>
          <w:sz w:val="24"/>
          <w:szCs w:val="24"/>
        </w:rPr>
        <w:t xml:space="preserve">Učenci bodo ustvarjali na različnih likovnih področjih: risanje, slikanje, kiparstvo, grafika, uporabna umetnost in animirani film. </w:t>
      </w:r>
    </w:p>
    <w:p w:rsidR="00B46A73" w:rsidRPr="00B46A73" w:rsidRDefault="00B46A73" w:rsidP="00B46A73">
      <w:pPr>
        <w:rPr>
          <w:rFonts w:cstheme="minorHAnsi"/>
          <w:sz w:val="24"/>
          <w:szCs w:val="24"/>
        </w:rPr>
      </w:pPr>
      <w:r w:rsidRPr="00B46A73">
        <w:rPr>
          <w:rFonts w:cstheme="minorHAnsi"/>
          <w:sz w:val="24"/>
          <w:szCs w:val="24"/>
        </w:rPr>
        <w:t>Razvijajo si opazovanje, predstavljivost, likovno mišljenje, likovni spomin in domišljijo in se ustvarjalno izražajo z likovnimi materiali in orodji.</w:t>
      </w:r>
    </w:p>
    <w:p w:rsidR="00B46A73" w:rsidRPr="00B46A73" w:rsidRDefault="00B46A73" w:rsidP="00B46A73">
      <w:pPr>
        <w:spacing w:after="120" w:line="240" w:lineRule="auto"/>
        <w:rPr>
          <w:rFonts w:cstheme="minorHAnsi"/>
          <w:b/>
          <w:sz w:val="24"/>
          <w:szCs w:val="24"/>
        </w:rPr>
      </w:pPr>
      <w:r w:rsidRPr="00B46A73">
        <w:rPr>
          <w:rFonts w:cstheme="minorHAnsi"/>
          <w:b/>
          <w:sz w:val="24"/>
          <w:szCs w:val="24"/>
        </w:rPr>
        <w:t>KAKO SE OCENJUJE?</w:t>
      </w:r>
    </w:p>
    <w:p w:rsidR="00B46A73" w:rsidRPr="00B46A73" w:rsidRDefault="00B46A73" w:rsidP="00B46A73">
      <w:pPr>
        <w:rPr>
          <w:rFonts w:cstheme="minorHAnsi"/>
          <w:sz w:val="24"/>
          <w:szCs w:val="24"/>
        </w:rPr>
      </w:pPr>
      <w:r w:rsidRPr="00B46A73">
        <w:rPr>
          <w:rFonts w:cstheme="minorHAnsi"/>
          <w:sz w:val="24"/>
          <w:szCs w:val="24"/>
        </w:rPr>
        <w:t>Pri ocenjevanju upoštevamo kriterije:  ustvarjalnost, domišljija, uporaba tehnike, prizadevnost. Ocena je številčna od 1 do 5.</w:t>
      </w:r>
    </w:p>
    <w:p w:rsidR="00B46A73" w:rsidRPr="00B46A73" w:rsidRDefault="00B46A73" w:rsidP="00B46A73">
      <w:pPr>
        <w:rPr>
          <w:rFonts w:cstheme="minorHAnsi"/>
          <w:sz w:val="24"/>
          <w:szCs w:val="24"/>
        </w:rPr>
      </w:pPr>
      <w:r w:rsidRPr="00B46A73">
        <w:rPr>
          <w:rFonts w:cstheme="minorHAnsi"/>
          <w:noProof/>
          <w:sz w:val="24"/>
          <w:szCs w:val="24"/>
          <w:lang w:eastAsia="sl-SI"/>
        </w:rPr>
        <w:drawing>
          <wp:anchor distT="0" distB="0" distL="114300" distR="114300" simplePos="0" relativeHeight="251660288" behindDoc="1" locked="0" layoutInCell="1" allowOverlap="1" wp14:anchorId="36130BBD" wp14:editId="13B61DA4">
            <wp:simplePos x="0" y="0"/>
            <wp:positionH relativeFrom="margin">
              <wp:posOffset>3067685</wp:posOffset>
            </wp:positionH>
            <wp:positionV relativeFrom="paragraph">
              <wp:posOffset>35560</wp:posOffset>
            </wp:positionV>
            <wp:extent cx="2492375" cy="2503805"/>
            <wp:effectExtent l="0" t="0" r="3175" b="0"/>
            <wp:wrapTight wrapText="bothSides">
              <wp:wrapPolygon edited="0">
                <wp:start x="0" y="0"/>
                <wp:lineTo x="0" y="21364"/>
                <wp:lineTo x="21462" y="21364"/>
                <wp:lineTo x="21462"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409_141607.jpg"/>
                    <pic:cNvPicPr/>
                  </pic:nvPicPr>
                  <pic:blipFill rotWithShape="1">
                    <a:blip r:embed="rId19" cstate="print">
                      <a:extLst>
                        <a:ext uri="{28A0092B-C50C-407E-A947-70E740481C1C}">
                          <a14:useLocalDpi xmlns:a14="http://schemas.microsoft.com/office/drawing/2010/main" val="0"/>
                        </a:ext>
                      </a:extLst>
                    </a:blip>
                    <a:srcRect l="7885" t="6746" r="15242"/>
                    <a:stretch/>
                  </pic:blipFill>
                  <pic:spPr bwMode="auto">
                    <a:xfrm>
                      <a:off x="0" y="0"/>
                      <a:ext cx="2492375" cy="2503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6A73">
        <w:rPr>
          <w:rFonts w:cstheme="minorHAnsi"/>
          <w:noProof/>
          <w:sz w:val="24"/>
          <w:szCs w:val="24"/>
          <w:lang w:eastAsia="sl-SI"/>
        </w:rPr>
        <w:drawing>
          <wp:anchor distT="0" distB="0" distL="114300" distR="114300" simplePos="0" relativeHeight="251659264" behindDoc="1" locked="0" layoutInCell="1" allowOverlap="1" wp14:anchorId="4C9BD719" wp14:editId="1197AE9B">
            <wp:simplePos x="0" y="0"/>
            <wp:positionH relativeFrom="column">
              <wp:posOffset>294005</wp:posOffset>
            </wp:positionH>
            <wp:positionV relativeFrom="paragraph">
              <wp:posOffset>36830</wp:posOffset>
            </wp:positionV>
            <wp:extent cx="1854835" cy="2522855"/>
            <wp:effectExtent l="0" t="0" r="0" b="0"/>
            <wp:wrapTight wrapText="bothSides">
              <wp:wrapPolygon edited="0">
                <wp:start x="0" y="0"/>
                <wp:lineTo x="0" y="21366"/>
                <wp:lineTo x="21297" y="21366"/>
                <wp:lineTo x="21297"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402_122420.jpg"/>
                    <pic:cNvPicPr/>
                  </pic:nvPicPr>
                  <pic:blipFill rotWithShape="1">
                    <a:blip r:embed="rId20" cstate="print">
                      <a:extLst>
                        <a:ext uri="{28A0092B-C50C-407E-A947-70E740481C1C}">
                          <a14:useLocalDpi xmlns:a14="http://schemas.microsoft.com/office/drawing/2010/main" val="0"/>
                        </a:ext>
                      </a:extLst>
                    </a:blip>
                    <a:srcRect l="5106" t="3315" r="7020" b="5825"/>
                    <a:stretch/>
                  </pic:blipFill>
                  <pic:spPr bwMode="auto">
                    <a:xfrm>
                      <a:off x="0" y="0"/>
                      <a:ext cx="1854835" cy="252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rPr>
          <w:rFonts w:cstheme="minorHAnsi"/>
          <w:sz w:val="24"/>
          <w:szCs w:val="24"/>
        </w:rPr>
      </w:pPr>
    </w:p>
    <w:p w:rsidR="00B46A73" w:rsidRPr="00B46A73" w:rsidRDefault="00B46A73" w:rsidP="00B46A73">
      <w:pPr>
        <w:keepNext/>
        <w:keepLines/>
        <w:spacing w:before="240" w:after="0"/>
        <w:outlineLvl w:val="0"/>
        <w:rPr>
          <w:rFonts w:eastAsiaTheme="majorEastAsia" w:cstheme="minorHAnsi"/>
          <w:b/>
          <w:color w:val="2E74B5" w:themeColor="accent1" w:themeShade="BF"/>
          <w:sz w:val="24"/>
          <w:szCs w:val="24"/>
        </w:rPr>
      </w:pPr>
      <w:bookmarkStart w:id="4" w:name="_Toc132906305"/>
      <w:bookmarkStart w:id="5" w:name="_Toc163816632"/>
      <w:r w:rsidRPr="00B46A73">
        <w:rPr>
          <w:rFonts w:eastAsiaTheme="majorEastAsia" w:cstheme="minorHAnsi"/>
          <w:b/>
          <w:color w:val="2E74B5" w:themeColor="accent1" w:themeShade="BF"/>
          <w:sz w:val="24"/>
          <w:szCs w:val="24"/>
        </w:rPr>
        <w:t>NEOBVEZNI IZBIRNI PREDMET RAČUNALNIŠTVO</w:t>
      </w:r>
      <w:bookmarkEnd w:id="4"/>
      <w:bookmarkEnd w:id="5"/>
    </w:p>
    <w:p w:rsidR="00B46A73" w:rsidRPr="00B46A73" w:rsidRDefault="00B46A73" w:rsidP="00B46A73">
      <w:pPr>
        <w:spacing w:after="120" w:line="240" w:lineRule="auto"/>
        <w:rPr>
          <w:rFonts w:cstheme="minorHAnsi"/>
          <w:b/>
          <w:sz w:val="24"/>
          <w:szCs w:val="24"/>
        </w:rPr>
      </w:pPr>
      <w:r w:rsidRPr="00B46A73">
        <w:rPr>
          <w:rFonts w:cstheme="minorHAnsi"/>
          <w:b/>
          <w:bCs/>
          <w:sz w:val="24"/>
          <w:szCs w:val="24"/>
        </w:rPr>
        <w:t>UČITELJICA:</w:t>
      </w:r>
      <w:r w:rsidRPr="00B46A73">
        <w:rPr>
          <w:rFonts w:cstheme="minorHAnsi"/>
          <w:sz w:val="24"/>
          <w:szCs w:val="24"/>
        </w:rPr>
        <w:t xml:space="preserve"> Karmen Golobič</w:t>
      </w:r>
    </w:p>
    <w:p w:rsidR="00B46A73" w:rsidRPr="00B46A73" w:rsidRDefault="00B46A73" w:rsidP="00B46A73">
      <w:pPr>
        <w:spacing w:after="120" w:line="240" w:lineRule="auto"/>
        <w:rPr>
          <w:rFonts w:cstheme="minorHAnsi"/>
          <w:b/>
          <w:sz w:val="24"/>
          <w:szCs w:val="24"/>
        </w:rPr>
      </w:pPr>
      <w:r w:rsidRPr="00B46A73">
        <w:rPr>
          <w:rFonts w:cstheme="minorHAnsi"/>
          <w:b/>
          <w:noProof/>
          <w:sz w:val="24"/>
          <w:szCs w:val="24"/>
          <w:lang w:eastAsia="sl-SI"/>
        </w:rPr>
        <w:drawing>
          <wp:anchor distT="0" distB="0" distL="114300" distR="114300" simplePos="0" relativeHeight="251665408" behindDoc="0" locked="0" layoutInCell="1" allowOverlap="1" wp14:anchorId="03121F98" wp14:editId="6952AEEE">
            <wp:simplePos x="0" y="0"/>
            <wp:positionH relativeFrom="column">
              <wp:posOffset>2835910</wp:posOffset>
            </wp:positionH>
            <wp:positionV relativeFrom="paragraph">
              <wp:posOffset>268605</wp:posOffset>
            </wp:positionV>
            <wp:extent cx="2866390" cy="1490980"/>
            <wp:effectExtent l="0" t="0" r="0" b="0"/>
            <wp:wrapThrough wrapText="bothSides">
              <wp:wrapPolygon edited="0">
                <wp:start x="574" y="0"/>
                <wp:lineTo x="0" y="552"/>
                <wp:lineTo x="0" y="20974"/>
                <wp:lineTo x="574" y="21250"/>
                <wp:lineTo x="20815" y="21250"/>
                <wp:lineTo x="21389" y="20974"/>
                <wp:lineTo x="21389" y="552"/>
                <wp:lineTo x="20815" y="0"/>
                <wp:lineTo x="574" y="0"/>
              </wp:wrapPolygon>
            </wp:wrapThrough>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6390" cy="1490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46A73">
        <w:rPr>
          <w:rFonts w:cstheme="minorHAnsi"/>
          <w:b/>
          <w:sz w:val="24"/>
          <w:szCs w:val="24"/>
        </w:rPr>
        <w:t>TRAJANJE PREDMETA:</w:t>
      </w:r>
      <w:r w:rsidRPr="00B46A73">
        <w:rPr>
          <w:rFonts w:cstheme="minorHAnsi"/>
          <w:sz w:val="24"/>
          <w:szCs w:val="24"/>
        </w:rPr>
        <w:t xml:space="preserve"> 1 leto, 1 ura na teden</w:t>
      </w:r>
    </w:p>
    <w:p w:rsidR="00B46A73" w:rsidRPr="00B46A73" w:rsidRDefault="00B46A73" w:rsidP="00B46A73">
      <w:pPr>
        <w:spacing w:after="120" w:line="240" w:lineRule="auto"/>
        <w:rPr>
          <w:rFonts w:cstheme="minorHAnsi"/>
          <w:sz w:val="24"/>
          <w:szCs w:val="24"/>
        </w:rPr>
      </w:pPr>
      <w:r w:rsidRPr="00B46A73">
        <w:rPr>
          <w:rFonts w:cstheme="minorHAnsi"/>
          <w:b/>
          <w:sz w:val="24"/>
          <w:szCs w:val="24"/>
        </w:rPr>
        <w:t>RAZRED:</w:t>
      </w:r>
      <w:r w:rsidRPr="00B46A73">
        <w:rPr>
          <w:rFonts w:cstheme="minorHAnsi"/>
          <w:sz w:val="24"/>
          <w:szCs w:val="24"/>
        </w:rPr>
        <w:t xml:space="preserve"> 4., 5. in 6.</w:t>
      </w:r>
    </w:p>
    <w:p w:rsidR="00B46A73" w:rsidRPr="00B46A73" w:rsidRDefault="00B46A73" w:rsidP="00B46A73">
      <w:pPr>
        <w:spacing w:after="120" w:line="240" w:lineRule="auto"/>
        <w:rPr>
          <w:rFonts w:cstheme="minorHAnsi"/>
          <w:b/>
          <w:spacing w:val="20"/>
          <w:sz w:val="24"/>
          <w:szCs w:val="24"/>
        </w:rPr>
      </w:pPr>
      <w:r w:rsidRPr="00B46A73">
        <w:rPr>
          <w:rFonts w:cstheme="minorHAnsi"/>
          <w:b/>
          <w:spacing w:val="20"/>
          <w:sz w:val="24"/>
          <w:szCs w:val="24"/>
        </w:rPr>
        <w:t>OPREDELITEV PREDMETA</w:t>
      </w:r>
    </w:p>
    <w:p w:rsidR="00B46A73" w:rsidRPr="00B46A73" w:rsidRDefault="00B46A73" w:rsidP="00B46A73">
      <w:pPr>
        <w:rPr>
          <w:rFonts w:cstheme="minorHAnsi"/>
          <w:b/>
          <w:spacing w:val="20"/>
          <w:sz w:val="24"/>
          <w:szCs w:val="24"/>
        </w:rPr>
      </w:pPr>
      <w:r w:rsidRPr="00B46A73">
        <w:rPr>
          <w:rFonts w:cstheme="minorHAnsi"/>
          <w:sz w:val="24"/>
          <w:szCs w:val="24"/>
        </w:rPr>
        <w:t>Predmet je namenjen ustvarjalnim, kreativnim, zabavnim, nenavadnim, umetniškim, razmišljajočim, energičnim, običajnim, raziskovalnim, dolgočasnim, aktivnim, duhovitim, vzdržljivim, drznim,  zadržanim, potrpežljivim, natančnim, zasanjanim, priljubljenim, vestnim, odgovornim, odštekanim, izstopajočim, površnim, prilagodljivim in radovednim učencem.</w:t>
      </w:r>
    </w:p>
    <w:p w:rsidR="00B46A73" w:rsidRPr="00B46A73" w:rsidRDefault="00B46A73" w:rsidP="00B46A73">
      <w:pPr>
        <w:spacing w:after="120" w:line="240" w:lineRule="auto"/>
        <w:rPr>
          <w:rFonts w:cstheme="minorHAnsi"/>
          <w:b/>
          <w:spacing w:val="20"/>
          <w:sz w:val="24"/>
          <w:szCs w:val="24"/>
        </w:rPr>
      </w:pPr>
      <w:r w:rsidRPr="00B46A73">
        <w:rPr>
          <w:rFonts w:cstheme="minorHAnsi"/>
          <w:b/>
          <w:spacing w:val="20"/>
          <w:sz w:val="24"/>
          <w:szCs w:val="24"/>
        </w:rPr>
        <w:t>ZAKAJ IZBRATI NEOBVEZNI IZBIRNI PREDMET RAČUNALNIŠTVO?</w:t>
      </w:r>
    </w:p>
    <w:p w:rsidR="00B46A73" w:rsidRPr="00B46A73" w:rsidRDefault="00B46A73" w:rsidP="00B46A73">
      <w:pPr>
        <w:rPr>
          <w:rFonts w:cstheme="minorHAnsi"/>
          <w:sz w:val="24"/>
          <w:szCs w:val="24"/>
        </w:rPr>
      </w:pPr>
      <w:r w:rsidRPr="00B46A73">
        <w:rPr>
          <w:rFonts w:cstheme="minorHAnsi"/>
          <w:noProof/>
          <w:sz w:val="24"/>
          <w:szCs w:val="24"/>
          <w:lang w:eastAsia="sl-SI"/>
        </w:rPr>
        <w:drawing>
          <wp:anchor distT="0" distB="0" distL="114300" distR="114300" simplePos="0" relativeHeight="251662336" behindDoc="0" locked="0" layoutInCell="1" allowOverlap="1" wp14:anchorId="240DE0D1" wp14:editId="4376822D">
            <wp:simplePos x="0" y="0"/>
            <wp:positionH relativeFrom="margin">
              <wp:posOffset>638810</wp:posOffset>
            </wp:positionH>
            <wp:positionV relativeFrom="margin">
              <wp:posOffset>5017770</wp:posOffset>
            </wp:positionV>
            <wp:extent cx="2317115" cy="1303020"/>
            <wp:effectExtent l="0" t="0" r="6985"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7115" cy="1303020"/>
                    </a:xfrm>
                    <a:prstGeom prst="rect">
                      <a:avLst/>
                    </a:prstGeom>
                  </pic:spPr>
                </pic:pic>
              </a:graphicData>
            </a:graphic>
            <wp14:sizeRelH relativeFrom="margin">
              <wp14:pctWidth>0</wp14:pctWidth>
            </wp14:sizeRelH>
            <wp14:sizeRelV relativeFrom="margin">
              <wp14:pctHeight>0</wp14:pctHeight>
            </wp14:sizeRelV>
          </wp:anchor>
        </w:drawing>
      </w:r>
      <w:r w:rsidRPr="00B46A73">
        <w:rPr>
          <w:rFonts w:cstheme="minorHAnsi"/>
          <w:sz w:val="24"/>
          <w:szCs w:val="24"/>
        </w:rPr>
        <w:t>Želimo, da bi bili naši učenci uspešni v digitalni družbi in da bodo nekoč tudi sami ustvarjalci novih tehnologij ter storitev. V nekaterih državah (Anglija, Avstralija, Estonija, Slovaška …) so računalništvo uvedli kot obvezni predmet v osnovnih šolah. V Sloveniji računalništvo ni obvezni predmet, učenci pa si z izbiro neobveznega izbirnega predmeta računalništvo vseeno lahko pridobijo znanja, ki so prenosljiva in uporabna na vseh področjih človekovega življenja. Menimo, da je izbira predmeta računalništvo modra odločitev, ker bo pouk zabaven, ustvarjalen in koristen. V naslednjih letih se predvideva pomanjkanje strokovnjakov s področja računalništva, zato je lahko neobvezni izbirni predmet prvi korak na poti h kreativni in zanimivi zaposlitvi.</w:t>
      </w:r>
    </w:p>
    <w:p w:rsidR="00B46A73" w:rsidRPr="00B46A73" w:rsidRDefault="00B46A73" w:rsidP="00B46A73">
      <w:pPr>
        <w:spacing w:after="120" w:line="240" w:lineRule="auto"/>
        <w:rPr>
          <w:rFonts w:cstheme="minorHAnsi"/>
          <w:b/>
          <w:spacing w:val="20"/>
          <w:sz w:val="24"/>
          <w:szCs w:val="24"/>
        </w:rPr>
      </w:pPr>
      <w:r w:rsidRPr="00B46A73">
        <w:rPr>
          <w:rFonts w:cstheme="minorHAnsi"/>
          <w:b/>
          <w:spacing w:val="20"/>
          <w:sz w:val="24"/>
          <w:szCs w:val="24"/>
        </w:rPr>
        <w:t>VSEBINA NEOBVEZNEGA IZBIRNEGA PREDMETA RAČUNALNIŠTVO:</w:t>
      </w:r>
    </w:p>
    <w:p w:rsidR="00B46A73" w:rsidRPr="00B46A73" w:rsidRDefault="00B46A73" w:rsidP="00B46A73">
      <w:pPr>
        <w:numPr>
          <w:ilvl w:val="0"/>
          <w:numId w:val="3"/>
        </w:numPr>
        <w:contextualSpacing/>
        <w:rPr>
          <w:rFonts w:cstheme="minorHAnsi"/>
          <w:sz w:val="24"/>
          <w:szCs w:val="24"/>
        </w:rPr>
      </w:pPr>
      <w:r w:rsidRPr="00B46A73">
        <w:rPr>
          <w:rFonts w:cstheme="minorHAnsi"/>
          <w:sz w:val="24"/>
          <w:szCs w:val="24"/>
        </w:rPr>
        <w:t xml:space="preserve">reševanje problemov, </w:t>
      </w:r>
    </w:p>
    <w:p w:rsidR="00B46A73" w:rsidRPr="00B46A73" w:rsidRDefault="00B46A73" w:rsidP="00B46A73">
      <w:pPr>
        <w:numPr>
          <w:ilvl w:val="0"/>
          <w:numId w:val="3"/>
        </w:numPr>
        <w:contextualSpacing/>
        <w:rPr>
          <w:rFonts w:cstheme="minorHAnsi"/>
          <w:sz w:val="24"/>
          <w:szCs w:val="24"/>
        </w:rPr>
      </w:pPr>
      <w:r w:rsidRPr="00B46A73">
        <w:rPr>
          <w:rFonts w:cstheme="minorHAnsi"/>
          <w:sz w:val="24"/>
          <w:szCs w:val="24"/>
        </w:rPr>
        <w:t xml:space="preserve">algoritmi, </w:t>
      </w:r>
    </w:p>
    <w:p w:rsidR="00B46A73" w:rsidRPr="00B46A73" w:rsidRDefault="00B46A73" w:rsidP="00B46A73">
      <w:pPr>
        <w:numPr>
          <w:ilvl w:val="0"/>
          <w:numId w:val="3"/>
        </w:numPr>
        <w:contextualSpacing/>
        <w:rPr>
          <w:rFonts w:cstheme="minorHAnsi"/>
          <w:sz w:val="24"/>
          <w:szCs w:val="24"/>
        </w:rPr>
      </w:pPr>
      <w:r w:rsidRPr="00B46A73">
        <w:rPr>
          <w:rFonts w:cstheme="minorHAnsi"/>
          <w:sz w:val="24"/>
          <w:szCs w:val="24"/>
        </w:rPr>
        <w:t xml:space="preserve">programi, </w:t>
      </w:r>
    </w:p>
    <w:p w:rsidR="00B46A73" w:rsidRPr="00B46A73" w:rsidRDefault="00B46A73" w:rsidP="00B46A73">
      <w:pPr>
        <w:numPr>
          <w:ilvl w:val="0"/>
          <w:numId w:val="3"/>
        </w:numPr>
        <w:contextualSpacing/>
        <w:rPr>
          <w:rFonts w:cstheme="minorHAnsi"/>
          <w:sz w:val="24"/>
          <w:szCs w:val="24"/>
        </w:rPr>
      </w:pPr>
      <w:r w:rsidRPr="00B46A73">
        <w:rPr>
          <w:rFonts w:cstheme="minorHAnsi"/>
          <w:sz w:val="24"/>
          <w:szCs w:val="24"/>
        </w:rPr>
        <w:t xml:space="preserve">podatki, </w:t>
      </w:r>
    </w:p>
    <w:p w:rsidR="00B46A73" w:rsidRPr="00B46A73" w:rsidRDefault="00B46A73" w:rsidP="00B46A73">
      <w:pPr>
        <w:numPr>
          <w:ilvl w:val="0"/>
          <w:numId w:val="3"/>
        </w:numPr>
        <w:contextualSpacing/>
        <w:rPr>
          <w:rFonts w:cstheme="minorHAnsi"/>
          <w:sz w:val="24"/>
          <w:szCs w:val="24"/>
        </w:rPr>
      </w:pPr>
      <w:r w:rsidRPr="00B46A73">
        <w:rPr>
          <w:rFonts w:cstheme="minorHAnsi"/>
          <w:sz w:val="24"/>
          <w:szCs w:val="24"/>
        </w:rPr>
        <w:t>komunikacija in storitve.</w:t>
      </w:r>
    </w:p>
    <w:p w:rsidR="00B46A73" w:rsidRPr="00B46A73" w:rsidRDefault="00B46A73" w:rsidP="00B46A73">
      <w:pPr>
        <w:spacing w:after="120" w:line="240" w:lineRule="auto"/>
        <w:rPr>
          <w:rFonts w:cstheme="minorHAnsi"/>
          <w:b/>
          <w:spacing w:val="20"/>
          <w:sz w:val="24"/>
          <w:szCs w:val="24"/>
        </w:rPr>
      </w:pPr>
      <w:r w:rsidRPr="00B46A73">
        <w:rPr>
          <w:rFonts w:cstheme="minorHAnsi"/>
          <w:b/>
          <w:spacing w:val="20"/>
          <w:sz w:val="24"/>
          <w:szCs w:val="24"/>
        </w:rPr>
        <w:t>PRI NEOBVEZNEM IZBIRNEM PREDMETU RAČUNALNIŠTVO UČENCI:</w:t>
      </w:r>
    </w:p>
    <w:p w:rsidR="00B46A73" w:rsidRPr="00B46A73" w:rsidRDefault="00B46A73" w:rsidP="00B46A73">
      <w:pPr>
        <w:numPr>
          <w:ilvl w:val="0"/>
          <w:numId w:val="3"/>
        </w:numPr>
        <w:contextualSpacing/>
        <w:rPr>
          <w:rFonts w:cstheme="minorHAnsi"/>
          <w:sz w:val="24"/>
          <w:szCs w:val="24"/>
        </w:rPr>
      </w:pPr>
      <w:r w:rsidRPr="00B46A73">
        <w:rPr>
          <w:rFonts w:cstheme="minorHAnsi"/>
          <w:sz w:val="24"/>
          <w:szCs w:val="24"/>
        </w:rPr>
        <w:t>pridobivajo znanja, potrebna za celo življenje,</w:t>
      </w:r>
    </w:p>
    <w:p w:rsidR="00B46A73" w:rsidRPr="00B46A73" w:rsidRDefault="00B46A73" w:rsidP="00B46A73">
      <w:pPr>
        <w:numPr>
          <w:ilvl w:val="0"/>
          <w:numId w:val="3"/>
        </w:numPr>
        <w:contextualSpacing/>
        <w:rPr>
          <w:rFonts w:cstheme="minorHAnsi"/>
          <w:sz w:val="24"/>
          <w:szCs w:val="24"/>
        </w:rPr>
      </w:pPr>
      <w:r w:rsidRPr="00B46A73">
        <w:rPr>
          <w:rFonts w:cstheme="minorHAnsi"/>
          <w:sz w:val="24"/>
          <w:szCs w:val="24"/>
        </w:rPr>
        <w:t>razvijajo sodobnemu življenju prilagojen način razmišljanja,</w:t>
      </w:r>
    </w:p>
    <w:p w:rsidR="00B46A73" w:rsidRPr="00B46A73" w:rsidRDefault="00B46A73" w:rsidP="00B46A73">
      <w:pPr>
        <w:numPr>
          <w:ilvl w:val="0"/>
          <w:numId w:val="3"/>
        </w:numPr>
        <w:contextualSpacing/>
        <w:rPr>
          <w:rFonts w:cstheme="minorHAnsi"/>
          <w:sz w:val="24"/>
          <w:szCs w:val="24"/>
        </w:rPr>
      </w:pPr>
      <w:r w:rsidRPr="00B46A73">
        <w:rPr>
          <w:rFonts w:cstheme="minorHAnsi"/>
          <w:sz w:val="24"/>
          <w:szCs w:val="24"/>
        </w:rPr>
        <w:t>spoznavajo strategije reševanja problemov,</w:t>
      </w:r>
    </w:p>
    <w:p w:rsidR="00B46A73" w:rsidRPr="00B46A73" w:rsidRDefault="00B46A73" w:rsidP="00B46A73">
      <w:pPr>
        <w:numPr>
          <w:ilvl w:val="0"/>
          <w:numId w:val="3"/>
        </w:numPr>
        <w:contextualSpacing/>
        <w:rPr>
          <w:rFonts w:cstheme="minorHAnsi"/>
          <w:sz w:val="24"/>
          <w:szCs w:val="24"/>
        </w:rPr>
      </w:pPr>
      <w:r w:rsidRPr="00B46A73">
        <w:rPr>
          <w:rFonts w:cstheme="minorHAnsi"/>
          <w:sz w:val="24"/>
          <w:szCs w:val="24"/>
        </w:rPr>
        <w:t>razvijajo sposobnost sodelovanja v skupini,</w:t>
      </w:r>
    </w:p>
    <w:p w:rsidR="00B46A73" w:rsidRPr="00B46A73" w:rsidRDefault="00B46A73" w:rsidP="00B46A73">
      <w:pPr>
        <w:numPr>
          <w:ilvl w:val="0"/>
          <w:numId w:val="3"/>
        </w:numPr>
        <w:contextualSpacing/>
        <w:rPr>
          <w:rFonts w:cstheme="minorHAnsi"/>
          <w:sz w:val="24"/>
          <w:szCs w:val="24"/>
        </w:rPr>
      </w:pPr>
      <w:r w:rsidRPr="00B46A73">
        <w:rPr>
          <w:rFonts w:cstheme="minorHAnsi"/>
          <w:sz w:val="24"/>
          <w:szCs w:val="24"/>
        </w:rPr>
        <w:t>razvijajo kreativnost, ustvarjalnost, natančnost in logično razmišljanje,</w:t>
      </w:r>
    </w:p>
    <w:p w:rsidR="00B46A73" w:rsidRPr="00B46A73" w:rsidRDefault="00B46A73" w:rsidP="00B46A73">
      <w:pPr>
        <w:numPr>
          <w:ilvl w:val="0"/>
          <w:numId w:val="3"/>
        </w:numPr>
        <w:contextualSpacing/>
        <w:rPr>
          <w:rFonts w:cstheme="minorHAnsi"/>
          <w:sz w:val="24"/>
          <w:szCs w:val="24"/>
        </w:rPr>
      </w:pPr>
      <w:r w:rsidRPr="00B46A73">
        <w:rPr>
          <w:rFonts w:cstheme="minorHAnsi"/>
          <w:sz w:val="24"/>
          <w:szCs w:val="24"/>
        </w:rPr>
        <w:t>krepijo pozitivno samopodobo,</w:t>
      </w:r>
    </w:p>
    <w:p w:rsidR="00B46A73" w:rsidRPr="00B46A73" w:rsidRDefault="00B46A73" w:rsidP="00B46A73">
      <w:pPr>
        <w:numPr>
          <w:ilvl w:val="0"/>
          <w:numId w:val="3"/>
        </w:numPr>
        <w:contextualSpacing/>
        <w:rPr>
          <w:rFonts w:cstheme="minorHAnsi"/>
          <w:sz w:val="24"/>
          <w:szCs w:val="24"/>
        </w:rPr>
      </w:pPr>
      <w:r w:rsidRPr="00B46A73">
        <w:rPr>
          <w:rFonts w:cstheme="minorHAnsi"/>
          <w:sz w:val="24"/>
          <w:szCs w:val="24"/>
        </w:rPr>
        <w:t>izdelujejo igrice, zgodbe, animacije …</w:t>
      </w:r>
    </w:p>
    <w:p w:rsidR="00B46A73" w:rsidRPr="00B46A73" w:rsidRDefault="00B46A73" w:rsidP="00B46A73">
      <w:pPr>
        <w:numPr>
          <w:ilvl w:val="0"/>
          <w:numId w:val="3"/>
        </w:numPr>
        <w:contextualSpacing/>
        <w:rPr>
          <w:rFonts w:cstheme="minorHAnsi"/>
          <w:sz w:val="24"/>
          <w:szCs w:val="24"/>
        </w:rPr>
      </w:pPr>
      <w:r w:rsidRPr="00B46A73">
        <w:rPr>
          <w:rFonts w:cstheme="minorHAnsi"/>
          <w:sz w:val="24"/>
          <w:szCs w:val="24"/>
        </w:rPr>
        <w:t>računalnik uporabljajo na aktiven in ustvarjalen način in ne le za »izgubljanje časa«.</w:t>
      </w:r>
    </w:p>
    <w:p w:rsidR="00B46A73" w:rsidRPr="00B46A73" w:rsidRDefault="00B46A73" w:rsidP="00B46A73">
      <w:pPr>
        <w:spacing w:after="120" w:line="240" w:lineRule="auto"/>
        <w:rPr>
          <w:rFonts w:cstheme="minorHAnsi"/>
          <w:b/>
          <w:spacing w:val="20"/>
          <w:sz w:val="24"/>
          <w:szCs w:val="24"/>
        </w:rPr>
      </w:pPr>
      <w:r w:rsidRPr="00B46A73">
        <w:rPr>
          <w:rFonts w:cstheme="minorHAnsi"/>
          <w:b/>
          <w:spacing w:val="20"/>
          <w:sz w:val="24"/>
          <w:szCs w:val="24"/>
        </w:rPr>
        <w:t>OCENA:</w:t>
      </w:r>
    </w:p>
    <w:p w:rsidR="00B46A73" w:rsidRPr="00B46A73" w:rsidRDefault="00B46A73" w:rsidP="00B46A73">
      <w:pPr>
        <w:rPr>
          <w:rFonts w:cstheme="minorHAnsi"/>
          <w:sz w:val="24"/>
          <w:szCs w:val="24"/>
        </w:rPr>
      </w:pPr>
      <w:r w:rsidRPr="00B46A73">
        <w:rPr>
          <w:rFonts w:cstheme="minorHAnsi"/>
          <w:sz w:val="24"/>
          <w:szCs w:val="24"/>
        </w:rPr>
        <w:t xml:space="preserve">Doseganje učnih ciljev </w:t>
      </w:r>
      <w:r w:rsidRPr="00B46A73">
        <w:rPr>
          <w:rFonts w:cstheme="minorHAnsi"/>
          <w:bCs/>
          <w:sz w:val="24"/>
          <w:szCs w:val="24"/>
        </w:rPr>
        <w:t>ocenjujemo</w:t>
      </w:r>
      <w:r w:rsidRPr="00B46A73">
        <w:rPr>
          <w:rFonts w:cstheme="minorHAnsi"/>
          <w:b/>
          <w:bCs/>
          <w:sz w:val="24"/>
          <w:szCs w:val="24"/>
        </w:rPr>
        <w:t xml:space="preserve"> </w:t>
      </w:r>
      <w:r w:rsidRPr="00B46A73">
        <w:rPr>
          <w:rFonts w:cstheme="minorHAnsi"/>
          <w:sz w:val="24"/>
          <w:szCs w:val="24"/>
        </w:rPr>
        <w:t>ustno, pisno ali z ocenjevanjem izdelka/projekt.</w:t>
      </w:r>
    </w:p>
    <w:p w:rsidR="00B46A73" w:rsidRPr="00B46A73" w:rsidRDefault="00B46A73" w:rsidP="00B46A73">
      <w:pPr>
        <w:rPr>
          <w:rFonts w:cstheme="minorHAnsi"/>
          <w:sz w:val="24"/>
          <w:szCs w:val="24"/>
        </w:rPr>
      </w:pPr>
    </w:p>
    <w:p w:rsidR="00B46A73" w:rsidRPr="00B46A73" w:rsidRDefault="00B46A73" w:rsidP="00B46A73">
      <w:pPr>
        <w:keepNext/>
        <w:keepLines/>
        <w:spacing w:before="240" w:after="0"/>
        <w:outlineLvl w:val="0"/>
        <w:rPr>
          <w:rFonts w:eastAsiaTheme="majorEastAsia" w:cstheme="minorHAnsi"/>
          <w:b/>
          <w:color w:val="2E74B5" w:themeColor="accent1" w:themeShade="BF"/>
          <w:sz w:val="24"/>
          <w:szCs w:val="24"/>
        </w:rPr>
      </w:pPr>
      <w:bookmarkStart w:id="6" w:name="_Toc132906306"/>
      <w:bookmarkStart w:id="7" w:name="_Toc163816633"/>
      <w:r w:rsidRPr="00B46A73">
        <w:rPr>
          <w:rFonts w:eastAsiaTheme="majorEastAsia" w:cstheme="minorHAnsi"/>
          <w:b/>
          <w:color w:val="2E74B5" w:themeColor="accent1" w:themeShade="BF"/>
          <w:sz w:val="24"/>
          <w:szCs w:val="24"/>
        </w:rPr>
        <w:t>NEOBVEZNI IZBIRNI PREDMET: NEMŠČINA</w:t>
      </w:r>
      <w:bookmarkEnd w:id="6"/>
      <w:bookmarkEnd w:id="7"/>
    </w:p>
    <w:p w:rsidR="00B46A73" w:rsidRPr="00B46A73" w:rsidRDefault="00B46A73" w:rsidP="00B46A73">
      <w:pPr>
        <w:widowControl w:val="0"/>
        <w:autoSpaceDE w:val="0"/>
        <w:autoSpaceDN w:val="0"/>
        <w:spacing w:before="8" w:after="0" w:line="240" w:lineRule="auto"/>
        <w:rPr>
          <w:rFonts w:eastAsia="Arial" w:cstheme="minorHAnsi"/>
          <w:sz w:val="24"/>
          <w:szCs w:val="24"/>
        </w:rPr>
      </w:pPr>
      <w:r w:rsidRPr="00B46A73">
        <w:rPr>
          <w:rFonts w:eastAsia="Arial" w:cstheme="minorHAnsi"/>
          <w:sz w:val="24"/>
          <w:szCs w:val="24"/>
        </w:rPr>
        <w:t>Zgodnje začetno učenje 2. tujega jezika, ki je namenjeno učencem od 4. do 6.  razreda.</w:t>
      </w:r>
    </w:p>
    <w:p w:rsidR="00B46A73" w:rsidRPr="00B46A73" w:rsidRDefault="00B46A73" w:rsidP="00B46A73">
      <w:pPr>
        <w:spacing w:after="120" w:line="240" w:lineRule="auto"/>
        <w:rPr>
          <w:rFonts w:cstheme="minorHAnsi"/>
          <w:sz w:val="24"/>
          <w:szCs w:val="24"/>
        </w:rPr>
      </w:pPr>
      <w:r w:rsidRPr="00B46A73">
        <w:rPr>
          <w:rFonts w:cstheme="minorHAnsi"/>
          <w:b/>
          <w:sz w:val="24"/>
          <w:szCs w:val="24"/>
        </w:rPr>
        <w:t>UČITELJICA:</w:t>
      </w:r>
      <w:r w:rsidRPr="00B46A73">
        <w:rPr>
          <w:rFonts w:cstheme="minorHAnsi"/>
          <w:sz w:val="24"/>
          <w:szCs w:val="24"/>
        </w:rPr>
        <w:t xml:space="preserve"> Alexandra Kočevar</w:t>
      </w:r>
    </w:p>
    <w:p w:rsidR="00B46A73" w:rsidRPr="00B46A73" w:rsidRDefault="00B46A73" w:rsidP="00B46A73">
      <w:pPr>
        <w:spacing w:after="120" w:line="240" w:lineRule="auto"/>
        <w:rPr>
          <w:rFonts w:cstheme="minorHAnsi"/>
          <w:sz w:val="24"/>
          <w:szCs w:val="24"/>
        </w:rPr>
      </w:pPr>
      <w:r w:rsidRPr="00B46A73">
        <w:rPr>
          <w:rFonts w:cstheme="minorHAnsi"/>
          <w:noProof/>
          <w:sz w:val="24"/>
          <w:szCs w:val="24"/>
          <w:lang w:eastAsia="sl-SI"/>
        </w:rPr>
        <w:drawing>
          <wp:anchor distT="0" distB="0" distL="114300" distR="114300" simplePos="0" relativeHeight="251666432" behindDoc="1" locked="0" layoutInCell="1" allowOverlap="1" wp14:anchorId="43E34AA6" wp14:editId="01B3A357">
            <wp:simplePos x="0" y="0"/>
            <wp:positionH relativeFrom="column">
              <wp:posOffset>4700270</wp:posOffset>
            </wp:positionH>
            <wp:positionV relativeFrom="paragraph">
              <wp:posOffset>245745</wp:posOffset>
            </wp:positionV>
            <wp:extent cx="922020" cy="922020"/>
            <wp:effectExtent l="0" t="0" r="0" b="0"/>
            <wp:wrapTight wrapText="bothSides">
              <wp:wrapPolygon edited="0">
                <wp:start x="0" y="0"/>
                <wp:lineTo x="0" y="20975"/>
                <wp:lineTo x="20975" y="20975"/>
                <wp:lineTo x="20975" y="0"/>
                <wp:lineTo x="0" y="0"/>
              </wp:wrapPolygon>
            </wp:wrapTight>
            <wp:docPr id="9" name="Slika 9" descr="98BED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98BEDD0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r w:rsidRPr="00B46A73">
        <w:rPr>
          <w:rFonts w:cstheme="minorHAnsi"/>
          <w:b/>
          <w:sz w:val="24"/>
          <w:szCs w:val="24"/>
        </w:rPr>
        <w:t>TRAJANJE PREDMETA</w:t>
      </w:r>
      <w:r w:rsidRPr="00B46A73">
        <w:rPr>
          <w:rFonts w:cstheme="minorHAnsi"/>
          <w:sz w:val="24"/>
          <w:szCs w:val="24"/>
        </w:rPr>
        <w:t>: 2 uri na teden</w:t>
      </w:r>
    </w:p>
    <w:p w:rsidR="00B46A73" w:rsidRPr="00B46A73" w:rsidRDefault="00B46A73" w:rsidP="00B46A73">
      <w:pPr>
        <w:widowControl w:val="0"/>
        <w:tabs>
          <w:tab w:val="left" w:pos="950"/>
        </w:tabs>
        <w:autoSpaceDE w:val="0"/>
        <w:autoSpaceDN w:val="0"/>
        <w:spacing w:after="120" w:line="240" w:lineRule="auto"/>
        <w:outlineLvl w:val="4"/>
        <w:rPr>
          <w:rFonts w:eastAsia="Arial" w:cstheme="minorHAnsi"/>
          <w:b/>
          <w:bCs/>
          <w:sz w:val="24"/>
          <w:szCs w:val="24"/>
        </w:rPr>
      </w:pPr>
      <w:r w:rsidRPr="00B46A73">
        <w:rPr>
          <w:rFonts w:cstheme="minorHAnsi"/>
          <w:noProof/>
          <w:sz w:val="24"/>
          <w:szCs w:val="24"/>
          <w:lang w:eastAsia="sl-SI"/>
        </w:rPr>
        <w:drawing>
          <wp:anchor distT="0" distB="0" distL="114300" distR="114300" simplePos="0" relativeHeight="251667456" behindDoc="1" locked="0" layoutInCell="1" allowOverlap="1" wp14:anchorId="638DFCB2" wp14:editId="59242C6E">
            <wp:simplePos x="0" y="0"/>
            <wp:positionH relativeFrom="column">
              <wp:posOffset>74930</wp:posOffset>
            </wp:positionH>
            <wp:positionV relativeFrom="paragraph">
              <wp:posOffset>66675</wp:posOffset>
            </wp:positionV>
            <wp:extent cx="106680" cy="106680"/>
            <wp:effectExtent l="0" t="0" r="7620" b="7620"/>
            <wp:wrapTight wrapText="bothSides">
              <wp:wrapPolygon edited="0">
                <wp:start x="0" y="0"/>
                <wp:lineTo x="0" y="19286"/>
                <wp:lineTo x="19286" y="19286"/>
                <wp:lineTo x="19286" y="0"/>
                <wp:lineTo x="0" y="0"/>
              </wp:wrapPolygon>
            </wp:wrapTight>
            <wp:docPr id="10" name="Slika 10" descr="Hoshizaki Europe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oshizaki Europe B.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06680" cy="106680"/>
                    </a:xfrm>
                    <a:prstGeom prst="rect">
                      <a:avLst/>
                    </a:prstGeom>
                    <a:noFill/>
                  </pic:spPr>
                </pic:pic>
              </a:graphicData>
            </a:graphic>
            <wp14:sizeRelH relativeFrom="page">
              <wp14:pctWidth>0</wp14:pctWidth>
            </wp14:sizeRelH>
            <wp14:sizeRelV relativeFrom="page">
              <wp14:pctHeight>0</wp14:pctHeight>
            </wp14:sizeRelV>
          </wp:anchor>
        </w:drawing>
      </w:r>
      <w:r w:rsidRPr="00B46A73">
        <w:rPr>
          <w:rFonts w:eastAsia="Arial" w:cstheme="minorHAnsi"/>
          <w:b/>
          <w:bCs/>
          <w:sz w:val="24"/>
          <w:szCs w:val="24"/>
        </w:rPr>
        <w:t xml:space="preserve"> ZAKAJ</w:t>
      </w:r>
      <w:r w:rsidRPr="00B46A73">
        <w:rPr>
          <w:rFonts w:eastAsia="Arial" w:cstheme="minorHAnsi"/>
          <w:b/>
          <w:bCs/>
          <w:spacing w:val="-7"/>
          <w:sz w:val="24"/>
          <w:szCs w:val="24"/>
        </w:rPr>
        <w:t xml:space="preserve"> </w:t>
      </w:r>
      <w:r w:rsidRPr="00B46A73">
        <w:rPr>
          <w:rFonts w:eastAsia="Arial" w:cstheme="minorHAnsi"/>
          <w:b/>
          <w:bCs/>
          <w:sz w:val="24"/>
          <w:szCs w:val="24"/>
        </w:rPr>
        <w:t>NEMŠČINA?</w:t>
      </w:r>
    </w:p>
    <w:p w:rsidR="00B46A73" w:rsidRPr="00B46A73" w:rsidRDefault="00B46A73" w:rsidP="00B46A73">
      <w:pPr>
        <w:widowControl w:val="0"/>
        <w:tabs>
          <w:tab w:val="left" w:pos="950"/>
        </w:tabs>
        <w:autoSpaceDE w:val="0"/>
        <w:autoSpaceDN w:val="0"/>
        <w:spacing w:after="0" w:line="240" w:lineRule="auto"/>
        <w:outlineLvl w:val="4"/>
        <w:rPr>
          <w:rFonts w:eastAsia="Arial" w:cstheme="minorHAnsi"/>
          <w:b/>
          <w:bCs/>
          <w:sz w:val="24"/>
          <w:szCs w:val="24"/>
        </w:rPr>
      </w:pPr>
      <w:r w:rsidRPr="00B46A73">
        <w:rPr>
          <w:rFonts w:eastAsia="Arial" w:cstheme="minorHAnsi"/>
          <w:w w:val="95"/>
          <w:sz w:val="24"/>
          <w:szCs w:val="24"/>
        </w:rPr>
        <w:t>Znanje</w:t>
      </w:r>
      <w:r w:rsidRPr="00B46A73">
        <w:rPr>
          <w:rFonts w:eastAsia="Arial" w:cstheme="minorHAnsi"/>
          <w:spacing w:val="-39"/>
          <w:w w:val="95"/>
          <w:sz w:val="24"/>
          <w:szCs w:val="24"/>
        </w:rPr>
        <w:t xml:space="preserve"> </w:t>
      </w:r>
      <w:r w:rsidRPr="00B46A73">
        <w:rPr>
          <w:rFonts w:eastAsia="Arial" w:cstheme="minorHAnsi"/>
          <w:w w:val="95"/>
          <w:sz w:val="24"/>
          <w:szCs w:val="24"/>
        </w:rPr>
        <w:t>tujega</w:t>
      </w:r>
      <w:r w:rsidRPr="00B46A73">
        <w:rPr>
          <w:rFonts w:eastAsia="Arial" w:cstheme="minorHAnsi"/>
          <w:spacing w:val="-40"/>
          <w:w w:val="95"/>
          <w:sz w:val="24"/>
          <w:szCs w:val="24"/>
        </w:rPr>
        <w:t xml:space="preserve"> </w:t>
      </w:r>
      <w:r w:rsidRPr="00B46A73">
        <w:rPr>
          <w:rFonts w:eastAsia="Arial" w:cstheme="minorHAnsi"/>
          <w:w w:val="95"/>
          <w:sz w:val="24"/>
          <w:szCs w:val="24"/>
        </w:rPr>
        <w:t>jezika</w:t>
      </w:r>
      <w:r w:rsidRPr="00B46A73">
        <w:rPr>
          <w:rFonts w:eastAsia="Arial" w:cstheme="minorHAnsi"/>
          <w:spacing w:val="-39"/>
          <w:w w:val="95"/>
          <w:sz w:val="24"/>
          <w:szCs w:val="24"/>
        </w:rPr>
        <w:t xml:space="preserve"> </w:t>
      </w:r>
      <w:r w:rsidRPr="00B46A73">
        <w:rPr>
          <w:rFonts w:eastAsia="Arial" w:cstheme="minorHAnsi"/>
          <w:w w:val="95"/>
          <w:sz w:val="24"/>
          <w:szCs w:val="24"/>
        </w:rPr>
        <w:t>je</w:t>
      </w:r>
      <w:r w:rsidRPr="00B46A73">
        <w:rPr>
          <w:rFonts w:eastAsia="Arial" w:cstheme="minorHAnsi"/>
          <w:spacing w:val="-38"/>
          <w:w w:val="95"/>
          <w:sz w:val="24"/>
          <w:szCs w:val="24"/>
        </w:rPr>
        <w:t xml:space="preserve"> </w:t>
      </w:r>
      <w:r w:rsidRPr="00B46A73">
        <w:rPr>
          <w:rFonts w:eastAsia="Arial" w:cstheme="minorHAnsi"/>
          <w:w w:val="95"/>
          <w:sz w:val="24"/>
          <w:szCs w:val="24"/>
        </w:rPr>
        <w:t>pomembno</w:t>
      </w:r>
      <w:r w:rsidRPr="00B46A73">
        <w:rPr>
          <w:rFonts w:eastAsia="Arial" w:cstheme="minorHAnsi"/>
          <w:spacing w:val="-38"/>
          <w:w w:val="95"/>
          <w:sz w:val="24"/>
          <w:szCs w:val="24"/>
        </w:rPr>
        <w:t xml:space="preserve"> </w:t>
      </w:r>
      <w:r w:rsidRPr="00B46A73">
        <w:rPr>
          <w:rFonts w:eastAsia="Arial" w:cstheme="minorHAnsi"/>
          <w:w w:val="95"/>
          <w:sz w:val="24"/>
          <w:szCs w:val="24"/>
        </w:rPr>
        <w:t>zaradi</w:t>
      </w:r>
      <w:r w:rsidRPr="00B46A73">
        <w:rPr>
          <w:rFonts w:eastAsia="Arial" w:cstheme="minorHAnsi"/>
          <w:spacing w:val="-37"/>
          <w:w w:val="95"/>
          <w:sz w:val="24"/>
          <w:szCs w:val="24"/>
        </w:rPr>
        <w:t xml:space="preserve"> </w:t>
      </w:r>
      <w:r w:rsidRPr="00B46A73">
        <w:rPr>
          <w:rFonts w:eastAsia="Arial" w:cstheme="minorHAnsi"/>
          <w:w w:val="95"/>
          <w:sz w:val="24"/>
          <w:szCs w:val="24"/>
        </w:rPr>
        <w:t>neposredne</w:t>
      </w:r>
      <w:r w:rsidRPr="00B46A73">
        <w:rPr>
          <w:rFonts w:eastAsia="Arial" w:cstheme="minorHAnsi"/>
          <w:spacing w:val="-36"/>
          <w:w w:val="95"/>
          <w:sz w:val="24"/>
          <w:szCs w:val="24"/>
        </w:rPr>
        <w:t xml:space="preserve"> </w:t>
      </w:r>
      <w:r w:rsidRPr="00B46A73">
        <w:rPr>
          <w:rFonts w:eastAsia="Arial" w:cstheme="minorHAnsi"/>
          <w:w w:val="95"/>
          <w:sz w:val="24"/>
          <w:szCs w:val="24"/>
        </w:rPr>
        <w:t>uporabnosti</w:t>
      </w:r>
      <w:r w:rsidRPr="00B46A73">
        <w:rPr>
          <w:rFonts w:eastAsia="Arial" w:cstheme="minorHAnsi"/>
          <w:spacing w:val="-27"/>
          <w:w w:val="95"/>
          <w:sz w:val="24"/>
          <w:szCs w:val="24"/>
        </w:rPr>
        <w:t xml:space="preserve"> </w:t>
      </w:r>
      <w:r w:rsidRPr="00B46A73">
        <w:rPr>
          <w:rFonts w:eastAsia="Arial" w:cstheme="minorHAnsi"/>
          <w:w w:val="95"/>
          <w:sz w:val="24"/>
          <w:szCs w:val="24"/>
        </w:rPr>
        <w:t>za</w:t>
      </w:r>
      <w:r w:rsidRPr="00B46A73">
        <w:rPr>
          <w:rFonts w:eastAsia="Arial" w:cstheme="minorHAnsi"/>
          <w:spacing w:val="-29"/>
          <w:w w:val="95"/>
          <w:sz w:val="24"/>
          <w:szCs w:val="24"/>
        </w:rPr>
        <w:t xml:space="preserve"> </w:t>
      </w:r>
      <w:r w:rsidRPr="00B46A73">
        <w:rPr>
          <w:rFonts w:eastAsia="Arial" w:cstheme="minorHAnsi"/>
          <w:w w:val="95"/>
          <w:sz w:val="24"/>
          <w:szCs w:val="24"/>
        </w:rPr>
        <w:t>učence</w:t>
      </w:r>
      <w:r w:rsidRPr="00B46A73">
        <w:rPr>
          <w:rFonts w:eastAsia="Arial" w:cstheme="minorHAnsi"/>
          <w:spacing w:val="-28"/>
          <w:w w:val="95"/>
          <w:sz w:val="24"/>
          <w:szCs w:val="24"/>
        </w:rPr>
        <w:t xml:space="preserve"> </w:t>
      </w:r>
      <w:r w:rsidRPr="00B46A73">
        <w:rPr>
          <w:rFonts w:eastAsia="Arial" w:cstheme="minorHAnsi"/>
          <w:w w:val="95"/>
          <w:sz w:val="24"/>
          <w:szCs w:val="24"/>
        </w:rPr>
        <w:t>(npr.</w:t>
      </w:r>
      <w:r w:rsidRPr="00B46A73">
        <w:rPr>
          <w:rFonts w:eastAsia="Arial" w:cstheme="minorHAnsi"/>
          <w:spacing w:val="-28"/>
          <w:w w:val="95"/>
          <w:sz w:val="24"/>
          <w:szCs w:val="24"/>
        </w:rPr>
        <w:t xml:space="preserve"> </w:t>
      </w:r>
      <w:r w:rsidRPr="00B46A73">
        <w:rPr>
          <w:rFonts w:eastAsia="Arial" w:cstheme="minorHAnsi"/>
          <w:w w:val="95"/>
          <w:sz w:val="24"/>
          <w:szCs w:val="24"/>
        </w:rPr>
        <w:t>gledanje</w:t>
      </w:r>
      <w:r w:rsidRPr="00B46A73">
        <w:rPr>
          <w:rFonts w:eastAsia="Arial" w:cstheme="minorHAnsi"/>
          <w:spacing w:val="-27"/>
          <w:w w:val="95"/>
          <w:sz w:val="24"/>
          <w:szCs w:val="24"/>
        </w:rPr>
        <w:t xml:space="preserve"> </w:t>
      </w:r>
      <w:r w:rsidRPr="00B46A73">
        <w:rPr>
          <w:rFonts w:eastAsia="Arial" w:cstheme="minorHAnsi"/>
          <w:w w:val="95"/>
          <w:sz w:val="24"/>
          <w:szCs w:val="24"/>
        </w:rPr>
        <w:t>nemške</w:t>
      </w:r>
      <w:r w:rsidRPr="00B46A73">
        <w:rPr>
          <w:rFonts w:eastAsia="Arial" w:cstheme="minorHAnsi"/>
          <w:spacing w:val="-27"/>
          <w:w w:val="95"/>
          <w:sz w:val="24"/>
          <w:szCs w:val="24"/>
        </w:rPr>
        <w:t xml:space="preserve"> </w:t>
      </w:r>
      <w:r w:rsidRPr="00B46A73">
        <w:rPr>
          <w:rFonts w:eastAsia="Arial" w:cstheme="minorHAnsi"/>
          <w:w w:val="95"/>
          <w:sz w:val="24"/>
          <w:szCs w:val="24"/>
        </w:rPr>
        <w:t>televizije,</w:t>
      </w:r>
      <w:r w:rsidRPr="00B46A73">
        <w:rPr>
          <w:rFonts w:eastAsia="Arial" w:cstheme="minorHAnsi"/>
          <w:spacing w:val="-28"/>
          <w:w w:val="95"/>
          <w:sz w:val="24"/>
          <w:szCs w:val="24"/>
        </w:rPr>
        <w:t xml:space="preserve"> </w:t>
      </w:r>
      <w:r w:rsidRPr="00B46A73">
        <w:rPr>
          <w:rFonts w:eastAsia="Arial" w:cstheme="minorHAnsi"/>
          <w:w w:val="95"/>
          <w:sz w:val="24"/>
          <w:szCs w:val="24"/>
        </w:rPr>
        <w:t>poslušanje</w:t>
      </w:r>
      <w:r w:rsidRPr="00B46A73">
        <w:rPr>
          <w:rFonts w:eastAsia="Arial" w:cstheme="minorHAnsi"/>
          <w:spacing w:val="-23"/>
          <w:w w:val="95"/>
          <w:sz w:val="24"/>
          <w:szCs w:val="24"/>
        </w:rPr>
        <w:t xml:space="preserve"> </w:t>
      </w:r>
      <w:r w:rsidRPr="00B46A73">
        <w:rPr>
          <w:rFonts w:eastAsia="Arial" w:cstheme="minorHAnsi"/>
          <w:w w:val="95"/>
          <w:sz w:val="24"/>
          <w:szCs w:val="24"/>
        </w:rPr>
        <w:t>glasbe,</w:t>
      </w:r>
      <w:r w:rsidRPr="00B46A73">
        <w:rPr>
          <w:rFonts w:eastAsia="Arial" w:cstheme="minorHAnsi"/>
          <w:spacing w:val="-22"/>
          <w:w w:val="95"/>
          <w:sz w:val="24"/>
          <w:szCs w:val="24"/>
        </w:rPr>
        <w:t xml:space="preserve"> </w:t>
      </w:r>
      <w:r w:rsidRPr="00B46A73">
        <w:rPr>
          <w:rFonts w:eastAsia="Arial" w:cstheme="minorHAnsi"/>
          <w:w w:val="95"/>
          <w:sz w:val="24"/>
          <w:szCs w:val="24"/>
        </w:rPr>
        <w:t>komunikacija</w:t>
      </w:r>
      <w:r w:rsidRPr="00B46A73">
        <w:rPr>
          <w:rFonts w:eastAsia="Arial" w:cstheme="minorHAnsi"/>
          <w:spacing w:val="-23"/>
          <w:w w:val="95"/>
          <w:sz w:val="24"/>
          <w:szCs w:val="24"/>
        </w:rPr>
        <w:t xml:space="preserve"> </w:t>
      </w:r>
      <w:r w:rsidRPr="00B46A73">
        <w:rPr>
          <w:rFonts w:eastAsia="Arial" w:cstheme="minorHAnsi"/>
          <w:w w:val="95"/>
          <w:sz w:val="24"/>
          <w:szCs w:val="24"/>
        </w:rPr>
        <w:t>s</w:t>
      </w:r>
      <w:r w:rsidRPr="00B46A73">
        <w:rPr>
          <w:rFonts w:eastAsia="Arial" w:cstheme="minorHAnsi"/>
          <w:spacing w:val="-24"/>
          <w:w w:val="95"/>
          <w:sz w:val="24"/>
          <w:szCs w:val="24"/>
        </w:rPr>
        <w:t xml:space="preserve"> </w:t>
      </w:r>
      <w:r w:rsidRPr="00B46A73">
        <w:rPr>
          <w:rFonts w:eastAsia="Arial" w:cstheme="minorHAnsi"/>
          <w:w w:val="95"/>
          <w:sz w:val="24"/>
          <w:szCs w:val="24"/>
        </w:rPr>
        <w:t xml:space="preserve">tujimi prijatelji preko spleta ali v živo), predstavlja pa tudi dobro popotnico za nadaljnje izobraževanje in poklicno pot, kar je zaradi bližine meje z Avstrijo </w:t>
      </w:r>
      <w:r w:rsidRPr="00B46A73">
        <w:rPr>
          <w:rFonts w:eastAsia="Arial" w:cstheme="minorHAnsi"/>
          <w:sz w:val="24"/>
          <w:szCs w:val="24"/>
        </w:rPr>
        <w:t>zelo pomembno in vse bolj</w:t>
      </w:r>
      <w:r w:rsidRPr="00B46A73">
        <w:rPr>
          <w:rFonts w:eastAsia="Arial" w:cstheme="minorHAnsi"/>
          <w:spacing w:val="48"/>
          <w:sz w:val="24"/>
          <w:szCs w:val="24"/>
        </w:rPr>
        <w:t xml:space="preserve"> </w:t>
      </w:r>
      <w:r w:rsidRPr="00B46A73">
        <w:rPr>
          <w:rFonts w:eastAsia="Arial" w:cstheme="minorHAnsi"/>
          <w:sz w:val="24"/>
          <w:szCs w:val="24"/>
        </w:rPr>
        <w:t>potrebno.</w:t>
      </w:r>
    </w:p>
    <w:p w:rsidR="00B46A73" w:rsidRPr="00B46A73" w:rsidRDefault="00B46A73" w:rsidP="00B46A73">
      <w:pPr>
        <w:widowControl w:val="0"/>
        <w:autoSpaceDE w:val="0"/>
        <w:autoSpaceDN w:val="0"/>
        <w:spacing w:after="0" w:line="240" w:lineRule="auto"/>
        <w:ind w:right="102"/>
        <w:jc w:val="both"/>
        <w:rPr>
          <w:rFonts w:eastAsia="Arial" w:cstheme="minorHAnsi"/>
          <w:sz w:val="24"/>
          <w:szCs w:val="24"/>
        </w:rPr>
      </w:pPr>
      <w:r w:rsidRPr="00B46A73">
        <w:rPr>
          <w:rFonts w:eastAsia="Arial" w:cstheme="minorHAnsi"/>
          <w:sz w:val="24"/>
          <w:szCs w:val="24"/>
        </w:rPr>
        <w:t>Pri</w:t>
      </w:r>
      <w:r w:rsidRPr="00B46A73">
        <w:rPr>
          <w:rFonts w:eastAsia="Arial" w:cstheme="minorHAnsi"/>
          <w:spacing w:val="-48"/>
          <w:sz w:val="24"/>
          <w:szCs w:val="24"/>
        </w:rPr>
        <w:t xml:space="preserve"> </w:t>
      </w:r>
      <w:r w:rsidRPr="00B46A73">
        <w:rPr>
          <w:rFonts w:eastAsia="Arial" w:cstheme="minorHAnsi"/>
          <w:sz w:val="24"/>
          <w:szCs w:val="24"/>
        </w:rPr>
        <w:t>nemščini</w:t>
      </w:r>
      <w:r w:rsidRPr="00B46A73">
        <w:rPr>
          <w:rFonts w:eastAsia="Arial" w:cstheme="minorHAnsi"/>
          <w:spacing w:val="-47"/>
          <w:sz w:val="24"/>
          <w:szCs w:val="24"/>
        </w:rPr>
        <w:t xml:space="preserve"> </w:t>
      </w:r>
      <w:r w:rsidRPr="00B46A73">
        <w:rPr>
          <w:rFonts w:eastAsia="Arial" w:cstheme="minorHAnsi"/>
          <w:sz w:val="24"/>
          <w:szCs w:val="24"/>
        </w:rPr>
        <w:t>kot</w:t>
      </w:r>
      <w:r w:rsidRPr="00B46A73">
        <w:rPr>
          <w:rFonts w:eastAsia="Arial" w:cstheme="minorHAnsi"/>
          <w:spacing w:val="-48"/>
          <w:sz w:val="24"/>
          <w:szCs w:val="24"/>
        </w:rPr>
        <w:t xml:space="preserve"> </w:t>
      </w:r>
      <w:r w:rsidRPr="00B46A73">
        <w:rPr>
          <w:rFonts w:eastAsia="Arial" w:cstheme="minorHAnsi"/>
          <w:sz w:val="24"/>
          <w:szCs w:val="24"/>
        </w:rPr>
        <w:t>neobveznem</w:t>
      </w:r>
      <w:r w:rsidRPr="00B46A73">
        <w:rPr>
          <w:rFonts w:eastAsia="Arial" w:cstheme="minorHAnsi"/>
          <w:spacing w:val="-50"/>
          <w:sz w:val="24"/>
          <w:szCs w:val="24"/>
        </w:rPr>
        <w:t xml:space="preserve"> </w:t>
      </w:r>
      <w:r w:rsidRPr="00B46A73">
        <w:rPr>
          <w:rFonts w:eastAsia="Arial" w:cstheme="minorHAnsi"/>
          <w:sz w:val="24"/>
          <w:szCs w:val="24"/>
        </w:rPr>
        <w:t>izbirnem</w:t>
      </w:r>
      <w:r w:rsidRPr="00B46A73">
        <w:rPr>
          <w:rFonts w:eastAsia="Arial" w:cstheme="minorHAnsi"/>
          <w:spacing w:val="-48"/>
          <w:sz w:val="24"/>
          <w:szCs w:val="24"/>
        </w:rPr>
        <w:t xml:space="preserve"> </w:t>
      </w:r>
      <w:r w:rsidRPr="00B46A73">
        <w:rPr>
          <w:rFonts w:eastAsia="Arial" w:cstheme="minorHAnsi"/>
          <w:sz w:val="24"/>
          <w:szCs w:val="24"/>
        </w:rPr>
        <w:t>predmetu</w:t>
      </w:r>
      <w:r w:rsidRPr="00B46A73">
        <w:rPr>
          <w:rFonts w:eastAsia="Arial" w:cstheme="minorHAnsi"/>
          <w:spacing w:val="-48"/>
          <w:sz w:val="24"/>
          <w:szCs w:val="24"/>
        </w:rPr>
        <w:t xml:space="preserve"> </w:t>
      </w:r>
      <w:r w:rsidRPr="00B46A73">
        <w:rPr>
          <w:rFonts w:eastAsia="Arial" w:cstheme="minorHAnsi"/>
          <w:sz w:val="24"/>
          <w:szCs w:val="24"/>
        </w:rPr>
        <w:t>se</w:t>
      </w:r>
      <w:r w:rsidRPr="00B46A73">
        <w:rPr>
          <w:rFonts w:eastAsia="Arial" w:cstheme="minorHAnsi"/>
          <w:spacing w:val="-49"/>
          <w:sz w:val="24"/>
          <w:szCs w:val="24"/>
        </w:rPr>
        <w:t xml:space="preserve"> </w:t>
      </w:r>
      <w:r w:rsidRPr="00B46A73">
        <w:rPr>
          <w:rFonts w:eastAsia="Arial" w:cstheme="minorHAnsi"/>
          <w:sz w:val="24"/>
          <w:szCs w:val="24"/>
        </w:rPr>
        <w:t>bodo</w:t>
      </w:r>
      <w:r w:rsidRPr="00B46A73">
        <w:rPr>
          <w:rFonts w:eastAsia="Arial" w:cstheme="minorHAnsi"/>
          <w:spacing w:val="-10"/>
          <w:sz w:val="24"/>
          <w:szCs w:val="24"/>
        </w:rPr>
        <w:t xml:space="preserve"> </w:t>
      </w:r>
      <w:r w:rsidRPr="00B46A73">
        <w:rPr>
          <w:rFonts w:eastAsia="Arial" w:cstheme="minorHAnsi"/>
          <w:sz w:val="24"/>
          <w:szCs w:val="24"/>
        </w:rPr>
        <w:t>učenci</w:t>
      </w:r>
      <w:r w:rsidRPr="00B46A73">
        <w:rPr>
          <w:rFonts w:eastAsia="Arial" w:cstheme="minorHAnsi"/>
          <w:spacing w:val="-39"/>
          <w:sz w:val="24"/>
          <w:szCs w:val="24"/>
        </w:rPr>
        <w:t xml:space="preserve"> </w:t>
      </w:r>
      <w:r w:rsidRPr="00B46A73">
        <w:rPr>
          <w:rFonts w:eastAsia="Arial" w:cstheme="minorHAnsi"/>
          <w:sz w:val="24"/>
          <w:szCs w:val="24"/>
        </w:rPr>
        <w:t>usposobili</w:t>
      </w:r>
      <w:r w:rsidRPr="00B46A73">
        <w:rPr>
          <w:rFonts w:eastAsia="Arial" w:cstheme="minorHAnsi"/>
          <w:spacing w:val="-38"/>
          <w:sz w:val="24"/>
          <w:szCs w:val="24"/>
        </w:rPr>
        <w:t xml:space="preserve"> </w:t>
      </w:r>
      <w:r w:rsidRPr="00B46A73">
        <w:rPr>
          <w:rFonts w:eastAsia="Arial" w:cstheme="minorHAnsi"/>
          <w:sz w:val="24"/>
          <w:szCs w:val="24"/>
        </w:rPr>
        <w:t>za</w:t>
      </w:r>
      <w:r w:rsidRPr="00B46A73">
        <w:rPr>
          <w:rFonts w:eastAsia="Arial" w:cstheme="minorHAnsi"/>
          <w:spacing w:val="-10"/>
          <w:sz w:val="24"/>
          <w:szCs w:val="24"/>
        </w:rPr>
        <w:t xml:space="preserve"> </w:t>
      </w:r>
      <w:r w:rsidRPr="00B46A73">
        <w:rPr>
          <w:rFonts w:eastAsia="Arial" w:cstheme="minorHAnsi"/>
          <w:b/>
          <w:sz w:val="24"/>
          <w:szCs w:val="24"/>
        </w:rPr>
        <w:t>osnovno</w:t>
      </w:r>
      <w:r w:rsidRPr="00B46A73">
        <w:rPr>
          <w:rFonts w:eastAsia="Arial" w:cstheme="minorHAnsi"/>
          <w:b/>
          <w:spacing w:val="-39"/>
          <w:sz w:val="24"/>
          <w:szCs w:val="24"/>
        </w:rPr>
        <w:t xml:space="preserve"> </w:t>
      </w:r>
      <w:r w:rsidRPr="00B46A73">
        <w:rPr>
          <w:rFonts w:eastAsia="Arial" w:cstheme="minorHAnsi"/>
          <w:b/>
          <w:sz w:val="24"/>
          <w:szCs w:val="24"/>
        </w:rPr>
        <w:t>komuniciranje</w:t>
      </w:r>
      <w:r w:rsidRPr="00B46A73">
        <w:rPr>
          <w:rFonts w:eastAsia="Arial" w:cstheme="minorHAnsi"/>
          <w:b/>
          <w:spacing w:val="-39"/>
          <w:sz w:val="24"/>
          <w:szCs w:val="24"/>
        </w:rPr>
        <w:t xml:space="preserve"> </w:t>
      </w:r>
      <w:r w:rsidRPr="00B46A73">
        <w:rPr>
          <w:rFonts w:eastAsia="Arial" w:cstheme="minorHAnsi"/>
          <w:b/>
          <w:sz w:val="24"/>
          <w:szCs w:val="24"/>
        </w:rPr>
        <w:t>v</w:t>
      </w:r>
      <w:r w:rsidRPr="00B46A73">
        <w:rPr>
          <w:rFonts w:eastAsia="Arial" w:cstheme="minorHAnsi"/>
          <w:b/>
          <w:spacing w:val="-40"/>
          <w:sz w:val="24"/>
          <w:szCs w:val="24"/>
        </w:rPr>
        <w:t xml:space="preserve"> </w:t>
      </w:r>
      <w:r w:rsidRPr="00B46A73">
        <w:rPr>
          <w:rFonts w:eastAsia="Arial" w:cstheme="minorHAnsi"/>
          <w:b/>
          <w:sz w:val="24"/>
          <w:szCs w:val="24"/>
        </w:rPr>
        <w:t>nemščini</w:t>
      </w:r>
      <w:r w:rsidRPr="00B46A73">
        <w:rPr>
          <w:rFonts w:eastAsia="Arial" w:cstheme="minorHAnsi"/>
          <w:sz w:val="24"/>
          <w:szCs w:val="24"/>
        </w:rPr>
        <w:t>,</w:t>
      </w:r>
      <w:r w:rsidRPr="00B46A73">
        <w:rPr>
          <w:rFonts w:eastAsia="Arial" w:cstheme="minorHAnsi"/>
          <w:spacing w:val="-4"/>
          <w:sz w:val="24"/>
          <w:szCs w:val="24"/>
        </w:rPr>
        <w:t xml:space="preserve"> </w:t>
      </w:r>
      <w:r w:rsidRPr="00B46A73">
        <w:rPr>
          <w:rFonts w:eastAsia="Arial" w:cstheme="minorHAnsi"/>
          <w:b/>
          <w:sz w:val="24"/>
          <w:szCs w:val="24"/>
        </w:rPr>
        <w:t xml:space="preserve">lažje navezovanje stikov </w:t>
      </w:r>
      <w:r w:rsidRPr="00B46A73">
        <w:rPr>
          <w:rFonts w:eastAsia="Arial" w:cstheme="minorHAnsi"/>
          <w:sz w:val="24"/>
          <w:szCs w:val="24"/>
        </w:rPr>
        <w:t xml:space="preserve">in </w:t>
      </w:r>
      <w:r w:rsidRPr="00B46A73">
        <w:rPr>
          <w:rFonts w:eastAsia="Arial" w:cstheme="minorHAnsi"/>
          <w:b/>
          <w:sz w:val="24"/>
          <w:szCs w:val="24"/>
        </w:rPr>
        <w:t xml:space="preserve">ravnanje v določenih situacijah </w:t>
      </w:r>
      <w:r w:rsidRPr="00B46A73">
        <w:rPr>
          <w:rFonts w:eastAsia="Arial" w:cstheme="minorHAnsi"/>
          <w:sz w:val="24"/>
          <w:szCs w:val="24"/>
        </w:rPr>
        <w:t xml:space="preserve">ter pridobili </w:t>
      </w:r>
      <w:r w:rsidRPr="00B46A73">
        <w:rPr>
          <w:rFonts w:eastAsia="Arial" w:cstheme="minorHAnsi"/>
          <w:b/>
          <w:sz w:val="24"/>
          <w:szCs w:val="24"/>
        </w:rPr>
        <w:t>vedenje o nemško govorečih deželah</w:t>
      </w:r>
      <w:r w:rsidRPr="00B46A73">
        <w:rPr>
          <w:rFonts w:eastAsia="Arial" w:cstheme="minorHAnsi"/>
          <w:sz w:val="24"/>
          <w:szCs w:val="24"/>
        </w:rPr>
        <w:t xml:space="preserve">, njihovih prebivalcih in kulturi. Spoznali bodo </w:t>
      </w:r>
      <w:r w:rsidRPr="00B46A73">
        <w:rPr>
          <w:rFonts w:eastAsia="Arial" w:cstheme="minorHAnsi"/>
          <w:b/>
          <w:sz w:val="24"/>
          <w:szCs w:val="24"/>
        </w:rPr>
        <w:t xml:space="preserve">osnove nemškega jezika </w:t>
      </w:r>
      <w:r w:rsidRPr="00B46A73">
        <w:rPr>
          <w:rFonts w:eastAsia="Arial" w:cstheme="minorHAnsi"/>
          <w:sz w:val="24"/>
          <w:szCs w:val="24"/>
        </w:rPr>
        <w:t>in pri tem razvijali vse štiri jezikovne spretnosti: bralno, slušno,</w:t>
      </w:r>
      <w:r w:rsidRPr="00B46A73">
        <w:rPr>
          <w:rFonts w:eastAsia="Arial" w:cstheme="minorHAnsi"/>
          <w:spacing w:val="-11"/>
          <w:sz w:val="24"/>
          <w:szCs w:val="24"/>
        </w:rPr>
        <w:t xml:space="preserve"> </w:t>
      </w:r>
      <w:r w:rsidRPr="00B46A73">
        <w:rPr>
          <w:rFonts w:eastAsia="Arial" w:cstheme="minorHAnsi"/>
          <w:sz w:val="24"/>
          <w:szCs w:val="24"/>
        </w:rPr>
        <w:t>govorno</w:t>
      </w:r>
      <w:r w:rsidRPr="00B46A73">
        <w:rPr>
          <w:rFonts w:eastAsia="Arial" w:cstheme="minorHAnsi"/>
          <w:spacing w:val="-6"/>
          <w:sz w:val="24"/>
          <w:szCs w:val="24"/>
        </w:rPr>
        <w:t xml:space="preserve"> </w:t>
      </w:r>
      <w:r w:rsidRPr="00B46A73">
        <w:rPr>
          <w:rFonts w:eastAsia="Arial" w:cstheme="minorHAnsi"/>
          <w:sz w:val="24"/>
          <w:szCs w:val="24"/>
        </w:rPr>
        <w:t>in</w:t>
      </w:r>
      <w:r w:rsidRPr="00B46A73">
        <w:rPr>
          <w:rFonts w:eastAsia="Arial" w:cstheme="minorHAnsi"/>
          <w:spacing w:val="-10"/>
          <w:sz w:val="24"/>
          <w:szCs w:val="24"/>
        </w:rPr>
        <w:t xml:space="preserve"> </w:t>
      </w:r>
      <w:r w:rsidRPr="00B46A73">
        <w:rPr>
          <w:rFonts w:eastAsia="Arial" w:cstheme="minorHAnsi"/>
          <w:sz w:val="24"/>
          <w:szCs w:val="24"/>
        </w:rPr>
        <w:t>pisno.</w:t>
      </w:r>
      <w:r w:rsidRPr="00B46A73">
        <w:rPr>
          <w:rFonts w:eastAsia="Arial" w:cstheme="minorHAnsi"/>
          <w:spacing w:val="-5"/>
          <w:sz w:val="24"/>
          <w:szCs w:val="24"/>
        </w:rPr>
        <w:t xml:space="preserve"> </w:t>
      </w:r>
      <w:r w:rsidRPr="00B46A73">
        <w:rPr>
          <w:rFonts w:eastAsia="Arial" w:cstheme="minorHAnsi"/>
          <w:sz w:val="24"/>
          <w:szCs w:val="24"/>
        </w:rPr>
        <w:t>Učenje</w:t>
      </w:r>
      <w:r w:rsidRPr="00B46A73">
        <w:rPr>
          <w:rFonts w:eastAsia="Arial" w:cstheme="minorHAnsi"/>
          <w:spacing w:val="-46"/>
          <w:sz w:val="24"/>
          <w:szCs w:val="24"/>
        </w:rPr>
        <w:t xml:space="preserve">  </w:t>
      </w:r>
      <w:r w:rsidRPr="00B46A73">
        <w:rPr>
          <w:rFonts w:eastAsia="Arial" w:cstheme="minorHAnsi"/>
          <w:sz w:val="24"/>
          <w:szCs w:val="24"/>
        </w:rPr>
        <w:t>nemščine</w:t>
      </w:r>
      <w:r w:rsidRPr="00B46A73">
        <w:rPr>
          <w:rFonts w:eastAsia="Arial" w:cstheme="minorHAnsi"/>
          <w:spacing w:val="-46"/>
          <w:sz w:val="24"/>
          <w:szCs w:val="24"/>
        </w:rPr>
        <w:t xml:space="preserve"> </w:t>
      </w:r>
      <w:r w:rsidRPr="00B46A73">
        <w:rPr>
          <w:rFonts w:eastAsia="Arial" w:cstheme="minorHAnsi"/>
          <w:sz w:val="24"/>
          <w:szCs w:val="24"/>
        </w:rPr>
        <w:t>priporočamo</w:t>
      </w:r>
      <w:r w:rsidRPr="00B46A73">
        <w:rPr>
          <w:rFonts w:eastAsia="Arial" w:cstheme="minorHAnsi"/>
          <w:spacing w:val="-44"/>
          <w:sz w:val="24"/>
          <w:szCs w:val="24"/>
        </w:rPr>
        <w:t xml:space="preserve"> </w:t>
      </w:r>
      <w:r w:rsidRPr="00B46A73">
        <w:rPr>
          <w:rFonts w:eastAsia="Arial" w:cstheme="minorHAnsi"/>
          <w:sz w:val="24"/>
          <w:szCs w:val="24"/>
        </w:rPr>
        <w:t>učencem,</w:t>
      </w:r>
      <w:r w:rsidRPr="00B46A73">
        <w:rPr>
          <w:rFonts w:eastAsia="Arial" w:cstheme="minorHAnsi"/>
          <w:spacing w:val="-44"/>
          <w:sz w:val="24"/>
          <w:szCs w:val="24"/>
        </w:rPr>
        <w:t xml:space="preserve"> </w:t>
      </w:r>
      <w:r w:rsidRPr="00B46A73">
        <w:rPr>
          <w:rFonts w:eastAsia="Arial" w:cstheme="minorHAnsi"/>
          <w:sz w:val="24"/>
          <w:szCs w:val="24"/>
        </w:rPr>
        <w:t>ki</w:t>
      </w:r>
      <w:r w:rsidRPr="00B46A73">
        <w:rPr>
          <w:rFonts w:eastAsia="Arial" w:cstheme="minorHAnsi"/>
          <w:spacing w:val="-45"/>
          <w:sz w:val="24"/>
          <w:szCs w:val="24"/>
        </w:rPr>
        <w:t xml:space="preserve"> </w:t>
      </w:r>
      <w:r w:rsidRPr="00B46A73">
        <w:rPr>
          <w:rFonts w:eastAsia="Arial" w:cstheme="minorHAnsi"/>
          <w:sz w:val="24"/>
          <w:szCs w:val="24"/>
        </w:rPr>
        <w:t>imajo</w:t>
      </w:r>
      <w:r w:rsidRPr="00B46A73">
        <w:rPr>
          <w:rFonts w:eastAsia="Arial" w:cstheme="minorHAnsi"/>
          <w:spacing w:val="-42"/>
          <w:sz w:val="24"/>
          <w:szCs w:val="24"/>
        </w:rPr>
        <w:t xml:space="preserve"> </w:t>
      </w:r>
      <w:r w:rsidRPr="00B46A73">
        <w:rPr>
          <w:rFonts w:eastAsia="Arial" w:cstheme="minorHAnsi"/>
          <w:sz w:val="24"/>
          <w:szCs w:val="24"/>
        </w:rPr>
        <w:t>veselje</w:t>
      </w:r>
      <w:r w:rsidRPr="00B46A73">
        <w:rPr>
          <w:rFonts w:eastAsia="Arial" w:cstheme="minorHAnsi"/>
          <w:spacing w:val="-5"/>
          <w:sz w:val="24"/>
          <w:szCs w:val="24"/>
        </w:rPr>
        <w:t xml:space="preserve"> </w:t>
      </w:r>
      <w:r w:rsidRPr="00B46A73">
        <w:rPr>
          <w:rFonts w:eastAsia="Arial" w:cstheme="minorHAnsi"/>
          <w:sz w:val="24"/>
          <w:szCs w:val="24"/>
        </w:rPr>
        <w:t>in</w:t>
      </w:r>
      <w:r w:rsidRPr="00B46A73">
        <w:rPr>
          <w:rFonts w:eastAsia="Arial" w:cstheme="minorHAnsi"/>
          <w:spacing w:val="-42"/>
          <w:sz w:val="24"/>
          <w:szCs w:val="24"/>
        </w:rPr>
        <w:t xml:space="preserve">  </w:t>
      </w:r>
      <w:r w:rsidRPr="00B46A73">
        <w:rPr>
          <w:rFonts w:eastAsia="Arial" w:cstheme="minorHAnsi"/>
          <w:sz w:val="24"/>
          <w:szCs w:val="24"/>
        </w:rPr>
        <w:t>voljo</w:t>
      </w:r>
      <w:r w:rsidRPr="00B46A73">
        <w:rPr>
          <w:rFonts w:eastAsia="Arial" w:cstheme="minorHAnsi"/>
          <w:spacing w:val="-45"/>
          <w:sz w:val="24"/>
          <w:szCs w:val="24"/>
        </w:rPr>
        <w:t xml:space="preserve">  </w:t>
      </w:r>
      <w:r w:rsidRPr="00B46A73">
        <w:rPr>
          <w:rFonts w:eastAsia="Arial" w:cstheme="minorHAnsi"/>
          <w:sz w:val="24"/>
          <w:szCs w:val="24"/>
        </w:rPr>
        <w:t xml:space="preserve">do </w:t>
      </w:r>
      <w:r w:rsidRPr="00B46A73">
        <w:rPr>
          <w:rFonts w:eastAsia="Arial" w:cstheme="minorHAnsi"/>
          <w:spacing w:val="-44"/>
          <w:sz w:val="24"/>
          <w:szCs w:val="24"/>
        </w:rPr>
        <w:t xml:space="preserve"> </w:t>
      </w:r>
      <w:r w:rsidRPr="00B46A73">
        <w:rPr>
          <w:rFonts w:eastAsia="Arial" w:cstheme="minorHAnsi"/>
          <w:sz w:val="24"/>
          <w:szCs w:val="24"/>
        </w:rPr>
        <w:t>učenja</w:t>
      </w:r>
      <w:r w:rsidRPr="00B46A73">
        <w:rPr>
          <w:rFonts w:eastAsia="Arial" w:cstheme="minorHAnsi"/>
          <w:spacing w:val="-45"/>
          <w:sz w:val="24"/>
          <w:szCs w:val="24"/>
        </w:rPr>
        <w:t xml:space="preserve"> </w:t>
      </w:r>
      <w:r w:rsidRPr="00B46A73">
        <w:rPr>
          <w:rFonts w:eastAsia="Arial" w:cstheme="minorHAnsi"/>
          <w:sz w:val="24"/>
          <w:szCs w:val="24"/>
        </w:rPr>
        <w:t>tujega</w:t>
      </w:r>
      <w:r w:rsidRPr="00B46A73">
        <w:rPr>
          <w:rFonts w:eastAsia="Arial" w:cstheme="minorHAnsi"/>
          <w:spacing w:val="-29"/>
          <w:sz w:val="24"/>
          <w:szCs w:val="24"/>
        </w:rPr>
        <w:t xml:space="preserve">  </w:t>
      </w:r>
      <w:r w:rsidRPr="00B46A73">
        <w:rPr>
          <w:rFonts w:eastAsia="Arial" w:cstheme="minorHAnsi"/>
          <w:sz w:val="24"/>
          <w:szCs w:val="24"/>
        </w:rPr>
        <w:t>jezika.</w:t>
      </w:r>
    </w:p>
    <w:p w:rsidR="00B46A73" w:rsidRPr="00B46A73" w:rsidRDefault="00B46A73" w:rsidP="00B46A73">
      <w:pPr>
        <w:widowControl w:val="0"/>
        <w:tabs>
          <w:tab w:val="left" w:pos="950"/>
        </w:tabs>
        <w:autoSpaceDE w:val="0"/>
        <w:autoSpaceDN w:val="0"/>
        <w:spacing w:after="120" w:line="240" w:lineRule="auto"/>
        <w:outlineLvl w:val="4"/>
        <w:rPr>
          <w:rFonts w:eastAsia="Arial" w:cstheme="minorHAnsi"/>
          <w:b/>
          <w:bCs/>
          <w:sz w:val="24"/>
          <w:szCs w:val="24"/>
        </w:rPr>
      </w:pPr>
      <w:r w:rsidRPr="00B46A73">
        <w:rPr>
          <w:rFonts w:cstheme="minorHAnsi"/>
          <w:noProof/>
          <w:sz w:val="24"/>
          <w:szCs w:val="24"/>
          <w:lang w:eastAsia="sl-SI"/>
        </w:rPr>
        <w:drawing>
          <wp:anchor distT="0" distB="0" distL="114300" distR="114300" simplePos="0" relativeHeight="251672576" behindDoc="1" locked="0" layoutInCell="1" allowOverlap="1" wp14:anchorId="5BC95ACA" wp14:editId="56ACE7A0">
            <wp:simplePos x="0" y="0"/>
            <wp:positionH relativeFrom="column">
              <wp:posOffset>-1270</wp:posOffset>
            </wp:positionH>
            <wp:positionV relativeFrom="paragraph">
              <wp:posOffset>0</wp:posOffset>
            </wp:positionV>
            <wp:extent cx="106680" cy="106680"/>
            <wp:effectExtent l="0" t="0" r="7620" b="7620"/>
            <wp:wrapTight wrapText="bothSides">
              <wp:wrapPolygon edited="0">
                <wp:start x="0" y="0"/>
                <wp:lineTo x="0" y="19286"/>
                <wp:lineTo x="19286" y="19286"/>
                <wp:lineTo x="19286" y="0"/>
                <wp:lineTo x="0" y="0"/>
              </wp:wrapPolygon>
            </wp:wrapTight>
            <wp:docPr id="11" name="Slika 11" descr="Hoshizaki Europe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oshizaki Europe B.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06680" cy="106680"/>
                    </a:xfrm>
                    <a:prstGeom prst="rect">
                      <a:avLst/>
                    </a:prstGeom>
                    <a:noFill/>
                  </pic:spPr>
                </pic:pic>
              </a:graphicData>
            </a:graphic>
            <wp14:sizeRelH relativeFrom="page">
              <wp14:pctWidth>0</wp14:pctWidth>
            </wp14:sizeRelH>
            <wp14:sizeRelV relativeFrom="page">
              <wp14:pctHeight>0</wp14:pctHeight>
            </wp14:sizeRelV>
          </wp:anchor>
        </w:drawing>
      </w:r>
      <w:r w:rsidRPr="00B46A73">
        <w:rPr>
          <w:rFonts w:eastAsia="Arial" w:cstheme="minorHAnsi"/>
          <w:b/>
          <w:bCs/>
          <w:sz w:val="24"/>
          <w:szCs w:val="24"/>
        </w:rPr>
        <w:t xml:space="preserve">KDO SE LAHKO ODLOČI ZA UČENJE NEMŠČINE? </w:t>
      </w:r>
    </w:p>
    <w:p w:rsidR="00B46A73" w:rsidRPr="00B46A73" w:rsidRDefault="00B46A73" w:rsidP="00B46A73">
      <w:pPr>
        <w:widowControl w:val="0"/>
        <w:autoSpaceDE w:val="0"/>
        <w:autoSpaceDN w:val="0"/>
        <w:spacing w:after="0" w:line="240" w:lineRule="auto"/>
        <w:jc w:val="both"/>
        <w:rPr>
          <w:rFonts w:eastAsia="Arial" w:cstheme="minorHAnsi"/>
          <w:w w:val="95"/>
          <w:sz w:val="24"/>
          <w:szCs w:val="24"/>
        </w:rPr>
      </w:pPr>
      <w:r w:rsidRPr="00B46A73">
        <w:rPr>
          <w:rFonts w:eastAsia="Arial" w:cstheme="minorHAnsi"/>
          <w:w w:val="95"/>
          <w:sz w:val="24"/>
          <w:szCs w:val="24"/>
        </w:rPr>
        <w:t xml:space="preserve">Za nemščino kot neobvezni izbirni predmet se lahko odločijo vsi učenci od četrtega do šestega razreda. Ključnega pomena je </w:t>
      </w:r>
      <w:r w:rsidRPr="00B46A73">
        <w:rPr>
          <w:rFonts w:eastAsia="Arial" w:cstheme="minorHAnsi"/>
          <w:b/>
          <w:bCs/>
          <w:w w:val="95"/>
          <w:sz w:val="24"/>
          <w:szCs w:val="24"/>
          <w:u w:val="single"/>
        </w:rPr>
        <w:t>kontinuiteta</w:t>
      </w:r>
      <w:r w:rsidRPr="00B46A73">
        <w:rPr>
          <w:rFonts w:eastAsia="Arial" w:cstheme="minorHAnsi"/>
          <w:w w:val="95"/>
          <w:sz w:val="24"/>
          <w:szCs w:val="24"/>
        </w:rPr>
        <w:t xml:space="preserve"> znanja, zato je priporočljivo, da učenci procesa učenja ne prekinjajo     </w:t>
      </w:r>
    </w:p>
    <w:p w:rsidR="00B46A73" w:rsidRPr="00B46A73" w:rsidRDefault="00B46A73" w:rsidP="00B46A73">
      <w:pPr>
        <w:widowControl w:val="0"/>
        <w:autoSpaceDE w:val="0"/>
        <w:autoSpaceDN w:val="0"/>
        <w:spacing w:after="120" w:line="240" w:lineRule="auto"/>
        <w:jc w:val="both"/>
        <w:rPr>
          <w:rFonts w:eastAsia="Arial" w:cstheme="minorHAnsi"/>
          <w:w w:val="95"/>
          <w:sz w:val="24"/>
          <w:szCs w:val="24"/>
        </w:rPr>
      </w:pPr>
      <w:r w:rsidRPr="00B46A73">
        <w:rPr>
          <w:rFonts w:eastAsia="Arial" w:cstheme="minorHAnsi"/>
          <w:b/>
          <w:bCs/>
          <w:noProof/>
          <w:sz w:val="24"/>
          <w:szCs w:val="24"/>
          <w:lang w:eastAsia="sl-SI"/>
        </w:rPr>
        <w:drawing>
          <wp:anchor distT="0" distB="0" distL="114300" distR="114300" simplePos="0" relativeHeight="251673600" behindDoc="1" locked="0" layoutInCell="1" allowOverlap="1" wp14:anchorId="423EC2B6" wp14:editId="7CC094EF">
            <wp:simplePos x="0" y="0"/>
            <wp:positionH relativeFrom="column">
              <wp:posOffset>-1270</wp:posOffset>
            </wp:positionH>
            <wp:positionV relativeFrom="paragraph">
              <wp:posOffset>39370</wp:posOffset>
            </wp:positionV>
            <wp:extent cx="106680" cy="106680"/>
            <wp:effectExtent l="0" t="0" r="7620" b="7620"/>
            <wp:wrapTight wrapText="bothSides">
              <wp:wrapPolygon edited="0">
                <wp:start x="0" y="0"/>
                <wp:lineTo x="0" y="19286"/>
                <wp:lineTo x="19286" y="19286"/>
                <wp:lineTo x="19286" y="0"/>
                <wp:lineTo x="0" y="0"/>
              </wp:wrapPolygon>
            </wp:wrapTight>
            <wp:docPr id="13" name="Slika 13" descr="Hoshizaki Europe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oshizaki Europe B.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06680" cy="106680"/>
                    </a:xfrm>
                    <a:prstGeom prst="rect">
                      <a:avLst/>
                    </a:prstGeom>
                    <a:noFill/>
                  </pic:spPr>
                </pic:pic>
              </a:graphicData>
            </a:graphic>
            <wp14:sizeRelH relativeFrom="page">
              <wp14:pctWidth>0</wp14:pctWidth>
            </wp14:sizeRelH>
            <wp14:sizeRelV relativeFrom="page">
              <wp14:pctHeight>0</wp14:pctHeight>
            </wp14:sizeRelV>
          </wp:anchor>
        </w:drawing>
      </w:r>
      <w:r w:rsidRPr="00B46A73">
        <w:rPr>
          <w:rFonts w:eastAsia="Arial" w:cstheme="minorHAnsi"/>
          <w:b/>
          <w:bCs/>
          <w:sz w:val="24"/>
          <w:szCs w:val="24"/>
        </w:rPr>
        <w:t>TEMELJNI CILJI NEOBVEZNEGA IZBIRNEGA PREDMETA</w:t>
      </w:r>
    </w:p>
    <w:p w:rsidR="00B46A73" w:rsidRPr="00B46A73" w:rsidRDefault="00B46A73" w:rsidP="00B46A73">
      <w:pPr>
        <w:widowControl w:val="0"/>
        <w:autoSpaceDE w:val="0"/>
        <w:autoSpaceDN w:val="0"/>
        <w:spacing w:after="0" w:line="240" w:lineRule="auto"/>
        <w:ind w:right="340"/>
        <w:rPr>
          <w:rFonts w:eastAsia="Arial" w:cstheme="minorHAnsi"/>
          <w:sz w:val="24"/>
          <w:szCs w:val="24"/>
        </w:rPr>
      </w:pPr>
      <w:r w:rsidRPr="00B46A73">
        <w:rPr>
          <w:rFonts w:eastAsia="Arial" w:cstheme="minorHAnsi"/>
          <w:w w:val="95"/>
          <w:sz w:val="24"/>
          <w:szCs w:val="24"/>
        </w:rPr>
        <w:t xml:space="preserve">V osnovni šoli ima nemščina kot neobvezni izbirni predmet iste splošne cilje kot obvezni izbirni predmet, vendar se </w:t>
      </w:r>
      <w:r w:rsidRPr="00B46A73">
        <w:rPr>
          <w:rFonts w:eastAsia="Arial" w:cstheme="minorHAnsi"/>
          <w:sz w:val="24"/>
          <w:szCs w:val="24"/>
        </w:rPr>
        <w:t>uresničujejo</w:t>
      </w:r>
      <w:r w:rsidRPr="00B46A73">
        <w:rPr>
          <w:rFonts w:eastAsia="Arial" w:cstheme="minorHAnsi"/>
          <w:spacing w:val="-34"/>
          <w:sz w:val="24"/>
          <w:szCs w:val="24"/>
        </w:rPr>
        <w:t xml:space="preserve"> </w:t>
      </w:r>
      <w:r w:rsidRPr="00B46A73">
        <w:rPr>
          <w:rFonts w:eastAsia="Arial" w:cstheme="minorHAnsi"/>
          <w:sz w:val="24"/>
          <w:szCs w:val="24"/>
        </w:rPr>
        <w:t>z</w:t>
      </w:r>
      <w:r w:rsidRPr="00B46A73">
        <w:rPr>
          <w:rFonts w:eastAsia="Arial" w:cstheme="minorHAnsi"/>
          <w:spacing w:val="-26"/>
          <w:sz w:val="24"/>
          <w:szCs w:val="24"/>
        </w:rPr>
        <w:t xml:space="preserve"> </w:t>
      </w:r>
      <w:r w:rsidRPr="00B46A73">
        <w:rPr>
          <w:rFonts w:eastAsia="Arial" w:cstheme="minorHAnsi"/>
          <w:sz w:val="24"/>
          <w:szCs w:val="24"/>
        </w:rPr>
        <w:t>zmanjšano</w:t>
      </w:r>
      <w:r w:rsidRPr="00B46A73">
        <w:rPr>
          <w:rFonts w:eastAsia="Arial" w:cstheme="minorHAnsi"/>
          <w:spacing w:val="-27"/>
          <w:sz w:val="24"/>
          <w:szCs w:val="24"/>
        </w:rPr>
        <w:t xml:space="preserve"> </w:t>
      </w:r>
      <w:r w:rsidRPr="00B46A73">
        <w:rPr>
          <w:rFonts w:eastAsia="Arial" w:cstheme="minorHAnsi"/>
          <w:sz w:val="24"/>
          <w:szCs w:val="24"/>
        </w:rPr>
        <w:t>intenzivnostjo.</w:t>
      </w:r>
      <w:r w:rsidRPr="00B46A73">
        <w:rPr>
          <w:rFonts w:eastAsia="Arial" w:cstheme="minorHAnsi"/>
          <w:spacing w:val="-26"/>
          <w:sz w:val="24"/>
          <w:szCs w:val="24"/>
        </w:rPr>
        <w:t xml:space="preserve"> </w:t>
      </w:r>
      <w:r w:rsidRPr="00B46A73">
        <w:rPr>
          <w:rFonts w:eastAsia="Arial" w:cstheme="minorHAnsi"/>
          <w:sz w:val="24"/>
          <w:szCs w:val="24"/>
        </w:rPr>
        <w:t>Neobvezni</w:t>
      </w:r>
      <w:r w:rsidRPr="00B46A73">
        <w:rPr>
          <w:rFonts w:eastAsia="Arial" w:cstheme="minorHAnsi"/>
          <w:spacing w:val="-26"/>
          <w:sz w:val="24"/>
          <w:szCs w:val="24"/>
        </w:rPr>
        <w:t xml:space="preserve"> </w:t>
      </w:r>
      <w:r w:rsidRPr="00B46A73">
        <w:rPr>
          <w:rFonts w:eastAsia="Arial" w:cstheme="minorHAnsi"/>
          <w:sz w:val="24"/>
          <w:szCs w:val="24"/>
        </w:rPr>
        <w:t>izbirni</w:t>
      </w:r>
      <w:r w:rsidRPr="00B46A73">
        <w:rPr>
          <w:rFonts w:eastAsia="Arial" w:cstheme="minorHAnsi"/>
          <w:spacing w:val="-26"/>
          <w:sz w:val="24"/>
          <w:szCs w:val="24"/>
        </w:rPr>
        <w:t xml:space="preserve"> </w:t>
      </w:r>
      <w:r w:rsidRPr="00B46A73">
        <w:rPr>
          <w:rFonts w:eastAsia="Arial" w:cstheme="minorHAnsi"/>
          <w:sz w:val="24"/>
          <w:szCs w:val="24"/>
        </w:rPr>
        <w:t>predmet</w:t>
      </w:r>
      <w:r w:rsidRPr="00B46A73">
        <w:rPr>
          <w:rFonts w:eastAsia="Arial" w:cstheme="minorHAnsi"/>
          <w:spacing w:val="-5"/>
          <w:sz w:val="24"/>
          <w:szCs w:val="24"/>
        </w:rPr>
        <w:t xml:space="preserve"> </w:t>
      </w:r>
      <w:r w:rsidRPr="00B46A73">
        <w:rPr>
          <w:rFonts w:eastAsia="Arial" w:cstheme="minorHAnsi"/>
          <w:sz w:val="24"/>
          <w:szCs w:val="24"/>
        </w:rPr>
        <w:t>nemščina</w:t>
      </w:r>
      <w:r w:rsidRPr="00B46A73">
        <w:rPr>
          <w:rFonts w:eastAsia="Arial" w:cstheme="minorHAnsi"/>
          <w:spacing w:val="-6"/>
          <w:sz w:val="24"/>
          <w:szCs w:val="24"/>
        </w:rPr>
        <w:t xml:space="preserve"> </w:t>
      </w:r>
      <w:r w:rsidRPr="00B46A73">
        <w:rPr>
          <w:rFonts w:eastAsia="Arial" w:cstheme="minorHAnsi"/>
          <w:sz w:val="24"/>
          <w:szCs w:val="24"/>
        </w:rPr>
        <w:t>se</w:t>
      </w:r>
      <w:r w:rsidRPr="00B46A73">
        <w:rPr>
          <w:rFonts w:eastAsia="Arial" w:cstheme="minorHAnsi"/>
          <w:spacing w:val="-8"/>
          <w:sz w:val="24"/>
          <w:szCs w:val="24"/>
        </w:rPr>
        <w:t xml:space="preserve"> </w:t>
      </w:r>
      <w:r w:rsidRPr="00B46A73">
        <w:rPr>
          <w:rFonts w:eastAsia="Arial" w:cstheme="minorHAnsi"/>
          <w:sz w:val="24"/>
          <w:szCs w:val="24"/>
        </w:rPr>
        <w:t>učenci</w:t>
      </w:r>
      <w:r w:rsidRPr="00B46A73">
        <w:rPr>
          <w:rFonts w:eastAsia="Arial" w:cstheme="minorHAnsi"/>
          <w:spacing w:val="-4"/>
          <w:sz w:val="24"/>
          <w:szCs w:val="24"/>
        </w:rPr>
        <w:t xml:space="preserve"> </w:t>
      </w:r>
      <w:r w:rsidRPr="00B46A73">
        <w:rPr>
          <w:rFonts w:eastAsia="Arial" w:cstheme="minorHAnsi"/>
          <w:sz w:val="24"/>
          <w:szCs w:val="24"/>
        </w:rPr>
        <w:t>v</w:t>
      </w:r>
      <w:r w:rsidRPr="00B46A73">
        <w:rPr>
          <w:rFonts w:eastAsia="Arial" w:cstheme="minorHAnsi"/>
          <w:spacing w:val="-9"/>
          <w:sz w:val="24"/>
          <w:szCs w:val="24"/>
        </w:rPr>
        <w:t xml:space="preserve"> </w:t>
      </w:r>
      <w:r w:rsidRPr="00B46A73">
        <w:rPr>
          <w:rFonts w:eastAsia="Arial" w:cstheme="minorHAnsi"/>
          <w:sz w:val="24"/>
          <w:szCs w:val="24"/>
        </w:rPr>
        <w:t>osnovni</w:t>
      </w:r>
      <w:r w:rsidRPr="00B46A73">
        <w:rPr>
          <w:rFonts w:eastAsia="Arial" w:cstheme="minorHAnsi"/>
          <w:spacing w:val="-5"/>
          <w:sz w:val="24"/>
          <w:szCs w:val="24"/>
        </w:rPr>
        <w:t xml:space="preserve"> </w:t>
      </w:r>
      <w:r w:rsidRPr="00B46A73">
        <w:rPr>
          <w:rFonts w:eastAsia="Arial" w:cstheme="minorHAnsi"/>
          <w:sz w:val="24"/>
          <w:szCs w:val="24"/>
        </w:rPr>
        <w:t>šoli</w:t>
      </w:r>
      <w:r w:rsidRPr="00B46A73">
        <w:rPr>
          <w:rFonts w:eastAsia="Arial" w:cstheme="minorHAnsi"/>
          <w:spacing w:val="-7"/>
          <w:sz w:val="24"/>
          <w:szCs w:val="24"/>
        </w:rPr>
        <w:t xml:space="preserve"> </w:t>
      </w:r>
      <w:r w:rsidRPr="00B46A73">
        <w:rPr>
          <w:rFonts w:eastAsia="Arial" w:cstheme="minorHAnsi"/>
          <w:sz w:val="24"/>
          <w:szCs w:val="24"/>
        </w:rPr>
        <w:t>učijo</w:t>
      </w:r>
      <w:r w:rsidRPr="00B46A73">
        <w:rPr>
          <w:rFonts w:eastAsia="Arial" w:cstheme="minorHAnsi"/>
          <w:spacing w:val="-5"/>
          <w:sz w:val="24"/>
          <w:szCs w:val="24"/>
        </w:rPr>
        <w:t xml:space="preserve"> </w:t>
      </w:r>
      <w:r w:rsidRPr="00B46A73">
        <w:rPr>
          <w:rFonts w:eastAsia="Arial" w:cstheme="minorHAnsi"/>
          <w:sz w:val="24"/>
          <w:szCs w:val="24"/>
        </w:rPr>
        <w:t xml:space="preserve">po </w:t>
      </w:r>
      <w:r w:rsidRPr="00B46A73">
        <w:rPr>
          <w:rFonts w:eastAsia="Arial" w:cstheme="minorHAnsi"/>
          <w:b/>
          <w:sz w:val="24"/>
          <w:szCs w:val="24"/>
        </w:rPr>
        <w:t>dve uri</w:t>
      </w:r>
      <w:r w:rsidRPr="00B46A73">
        <w:rPr>
          <w:rFonts w:eastAsia="Arial" w:cstheme="minorHAnsi"/>
          <w:b/>
          <w:spacing w:val="28"/>
          <w:sz w:val="24"/>
          <w:szCs w:val="24"/>
        </w:rPr>
        <w:t xml:space="preserve"> </w:t>
      </w:r>
      <w:r w:rsidRPr="00B46A73">
        <w:rPr>
          <w:rFonts w:eastAsia="Arial" w:cstheme="minorHAnsi"/>
          <w:b/>
          <w:sz w:val="24"/>
          <w:szCs w:val="24"/>
        </w:rPr>
        <w:t>tedensko</w:t>
      </w:r>
      <w:r w:rsidRPr="00B46A73">
        <w:rPr>
          <w:rFonts w:eastAsia="Arial" w:cstheme="minorHAnsi"/>
          <w:sz w:val="24"/>
          <w:szCs w:val="24"/>
        </w:rPr>
        <w:t>.</w:t>
      </w:r>
    </w:p>
    <w:p w:rsidR="00B46A73" w:rsidRPr="00B46A73" w:rsidRDefault="00B46A73" w:rsidP="00B46A73">
      <w:pPr>
        <w:widowControl w:val="0"/>
        <w:autoSpaceDE w:val="0"/>
        <w:autoSpaceDN w:val="0"/>
        <w:spacing w:after="120" w:line="240" w:lineRule="auto"/>
        <w:rPr>
          <w:rFonts w:eastAsia="Arial" w:cstheme="minorHAnsi"/>
          <w:b/>
          <w:bCs/>
          <w:sz w:val="24"/>
          <w:szCs w:val="24"/>
        </w:rPr>
      </w:pPr>
      <w:r w:rsidRPr="00B46A73">
        <w:rPr>
          <w:rFonts w:cstheme="minorHAnsi"/>
          <w:noProof/>
          <w:sz w:val="24"/>
          <w:szCs w:val="24"/>
          <w:lang w:eastAsia="sl-SI"/>
        </w:rPr>
        <w:drawing>
          <wp:anchor distT="0" distB="0" distL="114300" distR="114300" simplePos="0" relativeHeight="251674624" behindDoc="1" locked="0" layoutInCell="1" allowOverlap="1" wp14:anchorId="031E8658" wp14:editId="451498A3">
            <wp:simplePos x="0" y="0"/>
            <wp:positionH relativeFrom="column">
              <wp:posOffset>-1270</wp:posOffset>
            </wp:positionH>
            <wp:positionV relativeFrom="paragraph">
              <wp:posOffset>73660</wp:posOffset>
            </wp:positionV>
            <wp:extent cx="106680" cy="106680"/>
            <wp:effectExtent l="0" t="0" r="7620" b="7620"/>
            <wp:wrapTight wrapText="bothSides">
              <wp:wrapPolygon edited="0">
                <wp:start x="0" y="0"/>
                <wp:lineTo x="0" y="19286"/>
                <wp:lineTo x="19286" y="19286"/>
                <wp:lineTo x="19286" y="0"/>
                <wp:lineTo x="0" y="0"/>
              </wp:wrapPolygon>
            </wp:wrapTight>
            <wp:docPr id="14" name="Slika 14" descr="Hoshizaki Europe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oshizaki Europe B.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06680" cy="106680"/>
                    </a:xfrm>
                    <a:prstGeom prst="rect">
                      <a:avLst/>
                    </a:prstGeom>
                    <a:noFill/>
                  </pic:spPr>
                </pic:pic>
              </a:graphicData>
            </a:graphic>
            <wp14:sizeRelH relativeFrom="page">
              <wp14:pctWidth>0</wp14:pctWidth>
            </wp14:sizeRelH>
            <wp14:sizeRelV relativeFrom="page">
              <wp14:pctHeight>0</wp14:pctHeight>
            </wp14:sizeRelV>
          </wp:anchor>
        </w:drawing>
      </w:r>
      <w:r w:rsidRPr="00B46A73">
        <w:rPr>
          <w:rFonts w:eastAsia="Arial" w:cstheme="minorHAnsi"/>
          <w:b/>
          <w:bCs/>
          <w:sz w:val="24"/>
          <w:szCs w:val="24"/>
        </w:rPr>
        <w:t>KAKO</w:t>
      </w:r>
      <w:r w:rsidRPr="00B46A73">
        <w:rPr>
          <w:rFonts w:eastAsia="Arial" w:cstheme="minorHAnsi"/>
          <w:b/>
          <w:bCs/>
          <w:spacing w:val="-16"/>
          <w:sz w:val="24"/>
          <w:szCs w:val="24"/>
        </w:rPr>
        <w:t xml:space="preserve"> </w:t>
      </w:r>
      <w:r w:rsidRPr="00B46A73">
        <w:rPr>
          <w:rFonts w:eastAsia="Arial" w:cstheme="minorHAnsi"/>
          <w:b/>
          <w:bCs/>
          <w:sz w:val="24"/>
          <w:szCs w:val="24"/>
        </w:rPr>
        <w:t>BO</w:t>
      </w:r>
      <w:r w:rsidRPr="00B46A73">
        <w:rPr>
          <w:rFonts w:eastAsia="Arial" w:cstheme="minorHAnsi"/>
          <w:b/>
          <w:bCs/>
          <w:spacing w:val="-21"/>
          <w:sz w:val="24"/>
          <w:szCs w:val="24"/>
        </w:rPr>
        <w:t xml:space="preserve"> </w:t>
      </w:r>
      <w:r w:rsidRPr="00B46A73">
        <w:rPr>
          <w:rFonts w:eastAsia="Arial" w:cstheme="minorHAnsi"/>
          <w:b/>
          <w:bCs/>
          <w:sz w:val="24"/>
          <w:szCs w:val="24"/>
        </w:rPr>
        <w:t>POTEKAL</w:t>
      </w:r>
      <w:r w:rsidRPr="00B46A73">
        <w:rPr>
          <w:rFonts w:eastAsia="Arial" w:cstheme="minorHAnsi"/>
          <w:b/>
          <w:bCs/>
          <w:spacing w:val="-17"/>
          <w:sz w:val="24"/>
          <w:szCs w:val="24"/>
        </w:rPr>
        <w:t xml:space="preserve"> </w:t>
      </w:r>
      <w:r w:rsidRPr="00B46A73">
        <w:rPr>
          <w:rFonts w:eastAsia="Arial" w:cstheme="minorHAnsi"/>
          <w:b/>
          <w:bCs/>
          <w:sz w:val="24"/>
          <w:szCs w:val="24"/>
        </w:rPr>
        <w:t>POUK?</w:t>
      </w:r>
    </w:p>
    <w:p w:rsidR="00B46A73" w:rsidRPr="00B46A73" w:rsidRDefault="00B46A73" w:rsidP="00B46A73">
      <w:pPr>
        <w:widowControl w:val="0"/>
        <w:autoSpaceDE w:val="0"/>
        <w:autoSpaceDN w:val="0"/>
        <w:spacing w:after="0" w:line="240" w:lineRule="auto"/>
        <w:ind w:right="215"/>
        <w:jc w:val="both"/>
        <w:rPr>
          <w:rFonts w:eastAsia="Arial" w:cstheme="minorHAnsi"/>
          <w:sz w:val="24"/>
          <w:szCs w:val="24"/>
        </w:rPr>
      </w:pPr>
      <w:r w:rsidRPr="00B46A73">
        <w:rPr>
          <w:rFonts w:eastAsia="Arial" w:cstheme="minorHAnsi"/>
          <w:w w:val="95"/>
          <w:sz w:val="24"/>
          <w:szCs w:val="24"/>
        </w:rPr>
        <w:t>Učenci pričnejo z učenjem novega tujega jezika. Učenje poteka na zabaven in sproščen</w:t>
      </w:r>
      <w:r w:rsidRPr="00B46A73">
        <w:rPr>
          <w:rFonts w:eastAsia="Arial" w:cstheme="minorHAnsi"/>
          <w:sz w:val="24"/>
          <w:szCs w:val="24"/>
        </w:rPr>
        <w:t xml:space="preserve"> način. Usvajanje jezika pospešujemo s pomočjo pesmic, zgodbic, pogovorov, iger vlog, projektnega dela, igric, slikovnih kartic, uporabo informacijske tehnologije… V ospredju je celostni pristop z razvijanjem jezikovnih zmožnosti v nemščini, pridobivanjem vrednot in širjenjem splošne razgledanosti (npr. spoznavanje navad in običajev). Učenci pridobivajo novo znanje ob vsebinah, ki so jim blizu, npr. jaz, šola, dom in družina, prosti čas, živali ter hrana in pijača.</w:t>
      </w:r>
    </w:p>
    <w:p w:rsidR="00B46A73" w:rsidRPr="00B46A73" w:rsidRDefault="00B46A73" w:rsidP="00B46A73">
      <w:pPr>
        <w:widowControl w:val="0"/>
        <w:autoSpaceDE w:val="0"/>
        <w:autoSpaceDN w:val="0"/>
        <w:spacing w:after="120" w:line="240" w:lineRule="auto"/>
        <w:ind w:right="215"/>
        <w:jc w:val="both"/>
        <w:rPr>
          <w:rFonts w:eastAsia="Arial" w:cstheme="minorHAnsi"/>
          <w:b/>
          <w:bCs/>
          <w:sz w:val="24"/>
          <w:szCs w:val="24"/>
        </w:rPr>
      </w:pPr>
      <w:r w:rsidRPr="00B46A73">
        <w:rPr>
          <w:rFonts w:cstheme="minorHAnsi"/>
          <w:noProof/>
          <w:sz w:val="24"/>
          <w:szCs w:val="24"/>
          <w:lang w:eastAsia="sl-SI"/>
        </w:rPr>
        <w:drawing>
          <wp:anchor distT="0" distB="0" distL="114300" distR="114300" simplePos="0" relativeHeight="251675648" behindDoc="1" locked="0" layoutInCell="1" allowOverlap="1" wp14:anchorId="423087AC" wp14:editId="5AD1B5E3">
            <wp:simplePos x="0" y="0"/>
            <wp:positionH relativeFrom="column">
              <wp:posOffset>13970</wp:posOffset>
            </wp:positionH>
            <wp:positionV relativeFrom="paragraph">
              <wp:posOffset>50165</wp:posOffset>
            </wp:positionV>
            <wp:extent cx="106680" cy="106680"/>
            <wp:effectExtent l="0" t="0" r="7620" b="7620"/>
            <wp:wrapTight wrapText="bothSides">
              <wp:wrapPolygon edited="0">
                <wp:start x="0" y="0"/>
                <wp:lineTo x="0" y="19286"/>
                <wp:lineTo x="19286" y="19286"/>
                <wp:lineTo x="19286" y="0"/>
                <wp:lineTo x="0" y="0"/>
              </wp:wrapPolygon>
            </wp:wrapTight>
            <wp:docPr id="15" name="Slika 15" descr="Hoshizaki Europe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oshizaki Europe B.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06680" cy="106680"/>
                    </a:xfrm>
                    <a:prstGeom prst="rect">
                      <a:avLst/>
                    </a:prstGeom>
                    <a:noFill/>
                  </pic:spPr>
                </pic:pic>
              </a:graphicData>
            </a:graphic>
            <wp14:sizeRelH relativeFrom="page">
              <wp14:pctWidth>0</wp14:pctWidth>
            </wp14:sizeRelH>
            <wp14:sizeRelV relativeFrom="page">
              <wp14:pctHeight>0</wp14:pctHeight>
            </wp14:sizeRelV>
          </wp:anchor>
        </w:drawing>
      </w:r>
      <w:r w:rsidRPr="00B46A73">
        <w:rPr>
          <w:rFonts w:eastAsia="Arial" w:cstheme="minorHAnsi"/>
          <w:b/>
          <w:bCs/>
          <w:sz w:val="24"/>
          <w:szCs w:val="24"/>
        </w:rPr>
        <w:t>OBLIKE DELA IN VREDNOTENJE ZNANJA:</w:t>
      </w:r>
    </w:p>
    <w:p w:rsidR="00B46A73" w:rsidRPr="00B46A73" w:rsidRDefault="00B46A73" w:rsidP="00B46A73">
      <w:pPr>
        <w:widowControl w:val="0"/>
        <w:tabs>
          <w:tab w:val="left" w:pos="950"/>
        </w:tabs>
        <w:autoSpaceDE w:val="0"/>
        <w:autoSpaceDN w:val="0"/>
        <w:spacing w:after="0" w:line="240" w:lineRule="auto"/>
        <w:outlineLvl w:val="4"/>
        <w:rPr>
          <w:rFonts w:eastAsia="Arial" w:cstheme="minorHAnsi"/>
          <w:bCs/>
          <w:sz w:val="24"/>
          <w:szCs w:val="24"/>
        </w:rPr>
      </w:pPr>
      <w:r w:rsidRPr="00B46A73">
        <w:rPr>
          <w:rFonts w:eastAsia="Arial" w:cstheme="minorHAnsi"/>
          <w:w w:val="95"/>
          <w:sz w:val="24"/>
          <w:szCs w:val="24"/>
        </w:rPr>
        <w:t>V 70 urah pouka nemščine učenci pri delu v dvojicah, skupini ali individualno pridobivajo</w:t>
      </w:r>
      <w:r w:rsidRPr="00B46A73">
        <w:rPr>
          <w:rFonts w:eastAsia="Arial" w:cstheme="minorHAnsi"/>
          <w:bCs/>
          <w:sz w:val="24"/>
          <w:szCs w:val="24"/>
        </w:rPr>
        <w:t xml:space="preserve"> jezik na čim bolj smiseln realen način ter ob tem celostno napredujejo.</w:t>
      </w:r>
    </w:p>
    <w:p w:rsidR="00B46A73" w:rsidRPr="00B46A73" w:rsidRDefault="00B46A73" w:rsidP="00B46A73">
      <w:pPr>
        <w:widowControl w:val="0"/>
        <w:tabs>
          <w:tab w:val="left" w:pos="950"/>
        </w:tabs>
        <w:autoSpaceDE w:val="0"/>
        <w:autoSpaceDN w:val="0"/>
        <w:spacing w:after="0" w:line="317" w:lineRule="exact"/>
        <w:outlineLvl w:val="4"/>
        <w:rPr>
          <w:rFonts w:eastAsia="Arial" w:cstheme="minorHAnsi"/>
          <w:bCs/>
          <w:sz w:val="24"/>
          <w:szCs w:val="24"/>
        </w:rPr>
      </w:pPr>
      <w:r w:rsidRPr="00B46A73">
        <w:rPr>
          <w:rFonts w:eastAsia="Arial" w:cstheme="minorHAnsi"/>
          <w:bCs/>
          <w:sz w:val="24"/>
          <w:szCs w:val="24"/>
        </w:rPr>
        <w:t xml:space="preserve">Pomembno vlogo ima sprotno delo in utrjevanje, saj se tako ohranja motivacija za učenje in pridobi trajnejše znanje. </w:t>
      </w:r>
    </w:p>
    <w:p w:rsidR="00B46A73" w:rsidRPr="00B46A73" w:rsidRDefault="00B46A73" w:rsidP="00B46A73">
      <w:pPr>
        <w:widowControl w:val="0"/>
        <w:tabs>
          <w:tab w:val="left" w:pos="950"/>
        </w:tabs>
        <w:autoSpaceDE w:val="0"/>
        <w:autoSpaceDN w:val="0"/>
        <w:spacing w:after="0" w:line="317" w:lineRule="exact"/>
        <w:outlineLvl w:val="4"/>
        <w:rPr>
          <w:rFonts w:eastAsia="Arial" w:cstheme="minorHAnsi"/>
          <w:bCs/>
          <w:sz w:val="24"/>
          <w:szCs w:val="24"/>
        </w:rPr>
      </w:pPr>
      <w:r w:rsidRPr="00B46A73">
        <w:rPr>
          <w:rFonts w:eastAsia="Arial" w:cstheme="minorHAnsi"/>
          <w:bCs/>
          <w:sz w:val="24"/>
          <w:szCs w:val="24"/>
        </w:rPr>
        <w:t>V šolskem letu se znanje učencev oceni vsaj trikrat. Pri ocenjevanju bomo dali tudi poudarek na sodelovanju, trudu in izdelkih.</w:t>
      </w:r>
    </w:p>
    <w:p w:rsidR="00B46A73" w:rsidRPr="00B46A73" w:rsidRDefault="00B46A73" w:rsidP="00B46A73">
      <w:pPr>
        <w:widowControl w:val="0"/>
        <w:autoSpaceDE w:val="0"/>
        <w:autoSpaceDN w:val="0"/>
        <w:spacing w:after="120" w:line="240" w:lineRule="auto"/>
        <w:rPr>
          <w:rFonts w:eastAsia="Arial" w:cstheme="minorHAnsi"/>
          <w:b/>
          <w:bCs/>
          <w:sz w:val="24"/>
          <w:szCs w:val="24"/>
        </w:rPr>
      </w:pPr>
      <w:r w:rsidRPr="00B46A73">
        <w:rPr>
          <w:rFonts w:cstheme="minorHAnsi"/>
          <w:noProof/>
          <w:sz w:val="24"/>
          <w:szCs w:val="24"/>
          <w:lang w:eastAsia="sl-SI"/>
        </w:rPr>
        <w:drawing>
          <wp:anchor distT="0" distB="0" distL="114300" distR="114300" simplePos="0" relativeHeight="251668480" behindDoc="1" locked="0" layoutInCell="1" allowOverlap="1" wp14:anchorId="3A3BAE97" wp14:editId="1EA5AAA1">
            <wp:simplePos x="0" y="0"/>
            <wp:positionH relativeFrom="margin">
              <wp:posOffset>4452620</wp:posOffset>
            </wp:positionH>
            <wp:positionV relativeFrom="paragraph">
              <wp:posOffset>81915</wp:posOffset>
            </wp:positionV>
            <wp:extent cx="1301115" cy="960120"/>
            <wp:effectExtent l="0" t="0" r="0" b="0"/>
            <wp:wrapTight wrapText="bothSides">
              <wp:wrapPolygon edited="0">
                <wp:start x="0" y="0"/>
                <wp:lineTo x="0" y="21000"/>
                <wp:lineTo x="21189" y="21000"/>
                <wp:lineTo x="21189" y="0"/>
                <wp:lineTo x="0" y="0"/>
              </wp:wrapPolygon>
            </wp:wrapTight>
            <wp:docPr id="16" name="Slika 16" descr="życie na emigracji w Niemczech, Kiel, Niemcy, podróże, nauka niemieckiego: Inspektor  Deutsch # 8 - der innere Schweineh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życie na emigracji w Niemczech, Kiel, Niemcy, podróże, nauka niemieckiego: Inspektor  Deutsch # 8 - der innere Schweinehun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15" cy="960120"/>
                    </a:xfrm>
                    <a:prstGeom prst="rect">
                      <a:avLst/>
                    </a:prstGeom>
                    <a:noFill/>
                  </pic:spPr>
                </pic:pic>
              </a:graphicData>
            </a:graphic>
            <wp14:sizeRelH relativeFrom="page">
              <wp14:pctWidth>0</wp14:pctWidth>
            </wp14:sizeRelH>
            <wp14:sizeRelV relativeFrom="page">
              <wp14:pctHeight>0</wp14:pctHeight>
            </wp14:sizeRelV>
          </wp:anchor>
        </w:drawing>
      </w:r>
      <w:r w:rsidRPr="00B46A73">
        <w:rPr>
          <w:rFonts w:cstheme="minorHAnsi"/>
          <w:noProof/>
          <w:sz w:val="24"/>
          <w:szCs w:val="24"/>
          <w:lang w:eastAsia="sl-SI"/>
        </w:rPr>
        <w:drawing>
          <wp:anchor distT="0" distB="0" distL="114300" distR="114300" simplePos="0" relativeHeight="251676672" behindDoc="1" locked="0" layoutInCell="1" allowOverlap="1" wp14:anchorId="548F98CF" wp14:editId="23E6317D">
            <wp:simplePos x="0" y="0"/>
            <wp:positionH relativeFrom="column">
              <wp:posOffset>0</wp:posOffset>
            </wp:positionH>
            <wp:positionV relativeFrom="paragraph">
              <wp:posOffset>83185</wp:posOffset>
            </wp:positionV>
            <wp:extent cx="106680" cy="106680"/>
            <wp:effectExtent l="0" t="0" r="7620" b="7620"/>
            <wp:wrapTight wrapText="bothSides">
              <wp:wrapPolygon edited="0">
                <wp:start x="0" y="0"/>
                <wp:lineTo x="0" y="19286"/>
                <wp:lineTo x="19286" y="19286"/>
                <wp:lineTo x="19286" y="0"/>
                <wp:lineTo x="0" y="0"/>
              </wp:wrapPolygon>
            </wp:wrapTight>
            <wp:docPr id="17" name="Slika 17" descr="Hoshizaki Europe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oshizaki Europe B.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06680" cy="106680"/>
                    </a:xfrm>
                    <a:prstGeom prst="rect">
                      <a:avLst/>
                    </a:prstGeom>
                    <a:noFill/>
                  </pic:spPr>
                </pic:pic>
              </a:graphicData>
            </a:graphic>
            <wp14:sizeRelH relativeFrom="page">
              <wp14:pctWidth>0</wp14:pctWidth>
            </wp14:sizeRelH>
            <wp14:sizeRelV relativeFrom="page">
              <wp14:pctHeight>0</wp14:pctHeight>
            </wp14:sizeRelV>
          </wp:anchor>
        </w:drawing>
      </w:r>
      <w:r w:rsidRPr="00B46A73">
        <w:rPr>
          <w:rFonts w:eastAsia="Arial" w:cstheme="minorHAnsi"/>
          <w:b/>
          <w:bCs/>
          <w:sz w:val="24"/>
          <w:szCs w:val="24"/>
        </w:rPr>
        <w:t>KAJ UČENCI</w:t>
      </w:r>
      <w:r w:rsidRPr="00B46A73">
        <w:rPr>
          <w:rFonts w:eastAsia="Arial" w:cstheme="minorHAnsi"/>
          <w:b/>
          <w:bCs/>
          <w:spacing w:val="-36"/>
          <w:sz w:val="24"/>
          <w:szCs w:val="24"/>
        </w:rPr>
        <w:t xml:space="preserve">  </w:t>
      </w:r>
      <w:r w:rsidRPr="00B46A73">
        <w:rPr>
          <w:rFonts w:eastAsia="Arial" w:cstheme="minorHAnsi"/>
          <w:b/>
          <w:bCs/>
          <w:sz w:val="24"/>
          <w:szCs w:val="24"/>
        </w:rPr>
        <w:t>POTREBUJEJO?</w:t>
      </w:r>
    </w:p>
    <w:p w:rsidR="00B46A73" w:rsidRPr="00B46A73" w:rsidRDefault="00B46A73" w:rsidP="00B46A73">
      <w:pPr>
        <w:widowControl w:val="0"/>
        <w:tabs>
          <w:tab w:val="left" w:pos="950"/>
        </w:tabs>
        <w:autoSpaceDE w:val="0"/>
        <w:autoSpaceDN w:val="0"/>
        <w:spacing w:after="0" w:line="240" w:lineRule="auto"/>
        <w:outlineLvl w:val="4"/>
        <w:rPr>
          <w:rFonts w:eastAsia="Arial" w:cstheme="minorHAnsi"/>
          <w:b/>
          <w:bCs/>
          <w:sz w:val="24"/>
          <w:szCs w:val="24"/>
        </w:rPr>
      </w:pPr>
      <w:r w:rsidRPr="00B46A73">
        <w:rPr>
          <w:rFonts w:eastAsia="Arial" w:cstheme="minorHAnsi"/>
          <w:sz w:val="24"/>
          <w:szCs w:val="24"/>
        </w:rPr>
        <w:t>Učenci potrebujejo zvezek. Učno gradivo bomo sproti ustvarjali skupaj</w:t>
      </w:r>
    </w:p>
    <w:p w:rsidR="00B46A73" w:rsidRPr="00B46A73" w:rsidRDefault="00B46A73" w:rsidP="00B46A73">
      <w:pPr>
        <w:widowControl w:val="0"/>
        <w:autoSpaceDE w:val="0"/>
        <w:autoSpaceDN w:val="0"/>
        <w:spacing w:after="120" w:line="240" w:lineRule="auto"/>
        <w:ind w:left="284"/>
        <w:jc w:val="both"/>
        <w:outlineLvl w:val="4"/>
        <w:rPr>
          <w:rFonts w:eastAsia="Arial" w:cstheme="minorHAnsi"/>
          <w:b/>
          <w:bCs/>
          <w:sz w:val="24"/>
          <w:szCs w:val="24"/>
        </w:rPr>
      </w:pPr>
      <w:r w:rsidRPr="00B46A73">
        <w:rPr>
          <w:rFonts w:cstheme="minorHAnsi"/>
          <w:noProof/>
          <w:sz w:val="24"/>
          <w:szCs w:val="24"/>
          <w:lang w:eastAsia="sl-SI"/>
        </w:rPr>
        <w:drawing>
          <wp:anchor distT="0" distB="0" distL="114300" distR="114300" simplePos="0" relativeHeight="251677696" behindDoc="1" locked="0" layoutInCell="1" allowOverlap="1" wp14:anchorId="51055EA7" wp14:editId="560D0921">
            <wp:simplePos x="0" y="0"/>
            <wp:positionH relativeFrom="column">
              <wp:posOffset>15240</wp:posOffset>
            </wp:positionH>
            <wp:positionV relativeFrom="paragraph">
              <wp:posOffset>76200</wp:posOffset>
            </wp:positionV>
            <wp:extent cx="106680" cy="106680"/>
            <wp:effectExtent l="0" t="0" r="7620" b="7620"/>
            <wp:wrapTight wrapText="bothSides">
              <wp:wrapPolygon edited="0">
                <wp:start x="0" y="0"/>
                <wp:lineTo x="0" y="19286"/>
                <wp:lineTo x="19286" y="19286"/>
                <wp:lineTo x="19286" y="0"/>
                <wp:lineTo x="0" y="0"/>
              </wp:wrapPolygon>
            </wp:wrapTight>
            <wp:docPr id="18" name="Slika 18" descr="Hoshizaki Europe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oshizaki Europe B.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06680" cy="106680"/>
                    </a:xfrm>
                    <a:prstGeom prst="rect">
                      <a:avLst/>
                    </a:prstGeom>
                    <a:noFill/>
                  </pic:spPr>
                </pic:pic>
              </a:graphicData>
            </a:graphic>
            <wp14:sizeRelH relativeFrom="page">
              <wp14:pctWidth>0</wp14:pctWidth>
            </wp14:sizeRelH>
            <wp14:sizeRelV relativeFrom="page">
              <wp14:pctHeight>0</wp14:pctHeight>
            </wp14:sizeRelV>
          </wp:anchor>
        </w:drawing>
      </w:r>
      <w:r w:rsidRPr="00B46A73">
        <w:rPr>
          <w:rFonts w:eastAsia="Arial" w:cstheme="minorHAnsi"/>
          <w:b/>
          <w:bCs/>
          <w:sz w:val="24"/>
          <w:szCs w:val="24"/>
        </w:rPr>
        <w:t>KAJ BOMO ŠE</w:t>
      </w:r>
      <w:r w:rsidRPr="00B46A73">
        <w:rPr>
          <w:rFonts w:eastAsia="Arial" w:cstheme="minorHAnsi"/>
          <w:b/>
          <w:bCs/>
          <w:spacing w:val="9"/>
          <w:sz w:val="24"/>
          <w:szCs w:val="24"/>
        </w:rPr>
        <w:t xml:space="preserve"> </w:t>
      </w:r>
      <w:r w:rsidRPr="00B46A73">
        <w:rPr>
          <w:rFonts w:eastAsia="Arial" w:cstheme="minorHAnsi"/>
          <w:b/>
          <w:bCs/>
          <w:sz w:val="24"/>
          <w:szCs w:val="24"/>
        </w:rPr>
        <w:t>DELALI?</w:t>
      </w:r>
    </w:p>
    <w:p w:rsidR="00B46A73" w:rsidRPr="00B46A73" w:rsidRDefault="00B46A73" w:rsidP="00B46A73">
      <w:pPr>
        <w:widowControl w:val="0"/>
        <w:autoSpaceDE w:val="0"/>
        <w:autoSpaceDN w:val="0"/>
        <w:spacing w:after="0" w:line="240" w:lineRule="auto"/>
        <w:ind w:left="227" w:right="329"/>
        <w:jc w:val="both"/>
        <w:rPr>
          <w:rFonts w:eastAsia="Arial" w:cstheme="minorHAnsi"/>
          <w:sz w:val="24"/>
          <w:szCs w:val="24"/>
        </w:rPr>
      </w:pPr>
      <w:r w:rsidRPr="00B46A73">
        <w:rPr>
          <w:rFonts w:eastAsia="Arial" w:cstheme="minorHAnsi"/>
          <w:sz w:val="24"/>
          <w:szCs w:val="24"/>
        </w:rPr>
        <w:t>Učenci</w:t>
      </w:r>
      <w:r w:rsidRPr="00B46A73">
        <w:rPr>
          <w:rFonts w:eastAsia="Arial" w:cstheme="minorHAnsi"/>
          <w:spacing w:val="-1"/>
          <w:sz w:val="24"/>
          <w:szCs w:val="24"/>
        </w:rPr>
        <w:t xml:space="preserve"> </w:t>
      </w:r>
      <w:r w:rsidRPr="00B46A73">
        <w:rPr>
          <w:rFonts w:eastAsia="Arial" w:cstheme="minorHAnsi"/>
          <w:sz w:val="24"/>
          <w:szCs w:val="24"/>
        </w:rPr>
        <w:t>bodo</w:t>
      </w:r>
      <w:r w:rsidRPr="00B46A73">
        <w:rPr>
          <w:rFonts w:eastAsia="Arial" w:cstheme="minorHAnsi"/>
          <w:spacing w:val="-1"/>
          <w:sz w:val="24"/>
          <w:szCs w:val="24"/>
        </w:rPr>
        <w:t xml:space="preserve"> </w:t>
      </w:r>
      <w:r w:rsidRPr="00B46A73">
        <w:rPr>
          <w:rFonts w:eastAsia="Arial" w:cstheme="minorHAnsi"/>
          <w:sz w:val="24"/>
          <w:szCs w:val="24"/>
        </w:rPr>
        <w:t>po želji</w:t>
      </w:r>
      <w:r w:rsidRPr="00B46A73">
        <w:rPr>
          <w:rFonts w:eastAsia="Arial" w:cstheme="minorHAnsi"/>
          <w:spacing w:val="-3"/>
          <w:sz w:val="24"/>
          <w:szCs w:val="24"/>
        </w:rPr>
        <w:t xml:space="preserve"> </w:t>
      </w:r>
      <w:r w:rsidRPr="00B46A73">
        <w:rPr>
          <w:rFonts w:eastAsia="Arial" w:cstheme="minorHAnsi"/>
          <w:sz w:val="24"/>
          <w:szCs w:val="24"/>
        </w:rPr>
        <w:t>lahko</w:t>
      </w:r>
      <w:r w:rsidRPr="00B46A73">
        <w:rPr>
          <w:rFonts w:eastAsia="Arial" w:cstheme="minorHAnsi"/>
          <w:spacing w:val="1"/>
          <w:sz w:val="24"/>
          <w:szCs w:val="24"/>
        </w:rPr>
        <w:t xml:space="preserve"> </w:t>
      </w:r>
      <w:r w:rsidRPr="00B46A73">
        <w:rPr>
          <w:rFonts w:eastAsia="Arial" w:cstheme="minorHAnsi"/>
          <w:sz w:val="24"/>
          <w:szCs w:val="24"/>
        </w:rPr>
        <w:t>v</w:t>
      </w:r>
      <w:r w:rsidRPr="00B46A73">
        <w:rPr>
          <w:rFonts w:eastAsia="Arial" w:cstheme="minorHAnsi"/>
          <w:spacing w:val="-2"/>
          <w:sz w:val="24"/>
          <w:szCs w:val="24"/>
        </w:rPr>
        <w:t xml:space="preserve"> </w:t>
      </w:r>
      <w:r w:rsidRPr="00B46A73">
        <w:rPr>
          <w:rFonts w:eastAsia="Arial" w:cstheme="minorHAnsi"/>
          <w:sz w:val="24"/>
          <w:szCs w:val="24"/>
        </w:rPr>
        <w:t>okviru</w:t>
      </w:r>
      <w:r w:rsidRPr="00B46A73">
        <w:rPr>
          <w:rFonts w:eastAsia="Arial" w:cstheme="minorHAnsi"/>
          <w:spacing w:val="-3"/>
          <w:sz w:val="24"/>
          <w:szCs w:val="24"/>
        </w:rPr>
        <w:t xml:space="preserve"> </w:t>
      </w:r>
      <w:r w:rsidRPr="00B46A73">
        <w:rPr>
          <w:rFonts w:eastAsia="Arial" w:cstheme="minorHAnsi"/>
          <w:sz w:val="24"/>
          <w:szCs w:val="24"/>
        </w:rPr>
        <w:t>pouka</w:t>
      </w:r>
      <w:r w:rsidRPr="00B46A73">
        <w:rPr>
          <w:rFonts w:eastAsia="Arial" w:cstheme="minorHAnsi"/>
          <w:spacing w:val="-1"/>
          <w:sz w:val="24"/>
          <w:szCs w:val="24"/>
        </w:rPr>
        <w:t xml:space="preserve"> </w:t>
      </w:r>
      <w:r w:rsidRPr="00B46A73">
        <w:rPr>
          <w:rFonts w:eastAsia="Arial" w:cstheme="minorHAnsi"/>
          <w:sz w:val="24"/>
          <w:szCs w:val="24"/>
        </w:rPr>
        <w:t>nemščine</w:t>
      </w:r>
      <w:r w:rsidRPr="00B46A73">
        <w:rPr>
          <w:rFonts w:eastAsia="Arial" w:cstheme="minorHAnsi"/>
          <w:spacing w:val="-11"/>
          <w:sz w:val="24"/>
          <w:szCs w:val="24"/>
        </w:rPr>
        <w:t xml:space="preserve"> </w:t>
      </w:r>
      <w:r w:rsidRPr="00B46A73">
        <w:rPr>
          <w:rFonts w:eastAsia="Arial" w:cstheme="minorHAnsi"/>
          <w:sz w:val="24"/>
          <w:szCs w:val="24"/>
        </w:rPr>
        <w:t>sodelovali</w:t>
      </w:r>
      <w:r w:rsidRPr="00B46A73">
        <w:rPr>
          <w:rFonts w:eastAsia="Arial" w:cstheme="minorHAnsi"/>
          <w:spacing w:val="-13"/>
          <w:sz w:val="24"/>
          <w:szCs w:val="24"/>
        </w:rPr>
        <w:t xml:space="preserve"> </w:t>
      </w:r>
      <w:r w:rsidRPr="00B46A73">
        <w:rPr>
          <w:rFonts w:eastAsia="Arial" w:cstheme="minorHAnsi"/>
          <w:sz w:val="24"/>
          <w:szCs w:val="24"/>
        </w:rPr>
        <w:t>tudi</w:t>
      </w:r>
      <w:r w:rsidRPr="00B46A73">
        <w:rPr>
          <w:rFonts w:eastAsia="Arial" w:cstheme="minorHAnsi"/>
          <w:spacing w:val="-11"/>
          <w:sz w:val="24"/>
          <w:szCs w:val="24"/>
        </w:rPr>
        <w:t xml:space="preserve"> </w:t>
      </w:r>
      <w:r w:rsidRPr="00B46A73">
        <w:rPr>
          <w:rFonts w:eastAsia="Arial" w:cstheme="minorHAnsi"/>
          <w:sz w:val="24"/>
          <w:szCs w:val="24"/>
        </w:rPr>
        <w:t>pri</w:t>
      </w:r>
      <w:r w:rsidRPr="00B46A73">
        <w:rPr>
          <w:rFonts w:eastAsia="Arial" w:cstheme="minorHAnsi"/>
          <w:spacing w:val="-29"/>
          <w:sz w:val="24"/>
          <w:szCs w:val="24"/>
        </w:rPr>
        <w:t xml:space="preserve"> </w:t>
      </w:r>
      <w:r w:rsidRPr="00B46A73">
        <w:rPr>
          <w:rFonts w:eastAsia="Arial" w:cstheme="minorHAnsi"/>
          <w:sz w:val="24"/>
          <w:szCs w:val="24"/>
        </w:rPr>
        <w:t>šolski</w:t>
      </w:r>
      <w:r w:rsidRPr="00B46A73">
        <w:rPr>
          <w:rFonts w:eastAsia="Arial" w:cstheme="minorHAnsi"/>
          <w:spacing w:val="-10"/>
          <w:sz w:val="24"/>
          <w:szCs w:val="24"/>
        </w:rPr>
        <w:t xml:space="preserve"> </w:t>
      </w:r>
      <w:r w:rsidRPr="00B46A73">
        <w:rPr>
          <w:rFonts w:eastAsia="Arial" w:cstheme="minorHAnsi"/>
          <w:sz w:val="24"/>
          <w:szCs w:val="24"/>
        </w:rPr>
        <w:t>nemški</w:t>
      </w:r>
      <w:r w:rsidRPr="00B46A73">
        <w:rPr>
          <w:rFonts w:eastAsia="Arial" w:cstheme="minorHAnsi"/>
          <w:spacing w:val="-10"/>
          <w:sz w:val="24"/>
          <w:szCs w:val="24"/>
        </w:rPr>
        <w:t xml:space="preserve"> </w:t>
      </w:r>
      <w:r w:rsidRPr="00B46A73">
        <w:rPr>
          <w:rFonts w:eastAsia="Arial" w:cstheme="minorHAnsi"/>
          <w:sz w:val="24"/>
          <w:szCs w:val="24"/>
        </w:rPr>
        <w:t>bralni</w:t>
      </w:r>
      <w:r w:rsidRPr="00B46A73">
        <w:rPr>
          <w:rFonts w:eastAsia="Arial" w:cstheme="minorHAnsi"/>
          <w:spacing w:val="-10"/>
          <w:sz w:val="24"/>
          <w:szCs w:val="24"/>
        </w:rPr>
        <w:t xml:space="preserve"> </w:t>
      </w:r>
      <w:r w:rsidRPr="00B46A73">
        <w:rPr>
          <w:rFonts w:eastAsia="Arial" w:cstheme="minorHAnsi"/>
          <w:sz w:val="24"/>
          <w:szCs w:val="24"/>
        </w:rPr>
        <w:t>znački.</w:t>
      </w:r>
      <w:r w:rsidRPr="00B46A73">
        <w:rPr>
          <w:rFonts w:eastAsia="Arial" w:cstheme="minorHAnsi"/>
          <w:spacing w:val="-9"/>
          <w:sz w:val="24"/>
          <w:szCs w:val="24"/>
        </w:rPr>
        <w:t xml:space="preserve"> </w:t>
      </w:r>
      <w:r w:rsidRPr="00B46A73">
        <w:rPr>
          <w:rFonts w:eastAsia="Arial" w:cstheme="minorHAnsi"/>
          <w:sz w:val="24"/>
          <w:szCs w:val="24"/>
        </w:rPr>
        <w:t>Razvijali</w:t>
      </w:r>
      <w:r w:rsidRPr="00B46A73">
        <w:rPr>
          <w:rFonts w:eastAsia="Arial" w:cstheme="minorHAnsi"/>
          <w:spacing w:val="-20"/>
          <w:sz w:val="24"/>
          <w:szCs w:val="24"/>
        </w:rPr>
        <w:t xml:space="preserve"> </w:t>
      </w:r>
      <w:r w:rsidRPr="00B46A73">
        <w:rPr>
          <w:rFonts w:eastAsia="Arial" w:cstheme="minorHAnsi"/>
          <w:sz w:val="24"/>
          <w:szCs w:val="24"/>
        </w:rPr>
        <w:t>bomo</w:t>
      </w:r>
      <w:r w:rsidRPr="00B46A73">
        <w:rPr>
          <w:rFonts w:eastAsia="Arial" w:cstheme="minorHAnsi"/>
          <w:spacing w:val="-22"/>
          <w:sz w:val="24"/>
          <w:szCs w:val="24"/>
        </w:rPr>
        <w:t xml:space="preserve"> </w:t>
      </w:r>
      <w:r w:rsidRPr="00B46A73">
        <w:rPr>
          <w:rFonts w:eastAsia="Arial" w:cstheme="minorHAnsi"/>
          <w:sz w:val="24"/>
          <w:szCs w:val="24"/>
        </w:rPr>
        <w:t>tudi</w:t>
      </w:r>
      <w:r w:rsidRPr="00B46A73">
        <w:rPr>
          <w:rFonts w:eastAsia="Arial" w:cstheme="minorHAnsi"/>
          <w:spacing w:val="-21"/>
          <w:sz w:val="24"/>
          <w:szCs w:val="24"/>
        </w:rPr>
        <w:t xml:space="preserve"> </w:t>
      </w:r>
      <w:r w:rsidRPr="00B46A73">
        <w:rPr>
          <w:rFonts w:eastAsia="Arial" w:cstheme="minorHAnsi"/>
          <w:sz w:val="24"/>
          <w:szCs w:val="24"/>
        </w:rPr>
        <w:t>pozitiven</w:t>
      </w:r>
      <w:r w:rsidRPr="00B46A73">
        <w:rPr>
          <w:rFonts w:eastAsia="Arial" w:cstheme="minorHAnsi"/>
          <w:spacing w:val="-21"/>
          <w:sz w:val="24"/>
          <w:szCs w:val="24"/>
        </w:rPr>
        <w:t xml:space="preserve"> </w:t>
      </w:r>
      <w:r w:rsidRPr="00B46A73">
        <w:rPr>
          <w:rFonts w:eastAsia="Arial" w:cstheme="minorHAnsi"/>
          <w:sz w:val="24"/>
          <w:szCs w:val="24"/>
        </w:rPr>
        <w:t>odnos</w:t>
      </w:r>
      <w:r w:rsidRPr="00B46A73">
        <w:rPr>
          <w:rFonts w:eastAsia="Arial" w:cstheme="minorHAnsi"/>
          <w:spacing w:val="-21"/>
          <w:sz w:val="24"/>
          <w:szCs w:val="24"/>
        </w:rPr>
        <w:t xml:space="preserve"> </w:t>
      </w:r>
      <w:r w:rsidRPr="00B46A73">
        <w:rPr>
          <w:rFonts w:eastAsia="Arial" w:cstheme="minorHAnsi"/>
          <w:sz w:val="24"/>
          <w:szCs w:val="24"/>
        </w:rPr>
        <w:t>do tuje</w:t>
      </w:r>
      <w:r w:rsidRPr="00B46A73">
        <w:rPr>
          <w:rFonts w:eastAsia="Arial" w:cstheme="minorHAnsi"/>
          <w:spacing w:val="-36"/>
          <w:sz w:val="24"/>
          <w:szCs w:val="24"/>
        </w:rPr>
        <w:t xml:space="preserve">  </w:t>
      </w:r>
      <w:r w:rsidRPr="00B46A73">
        <w:rPr>
          <w:rFonts w:eastAsia="Arial" w:cstheme="minorHAnsi"/>
          <w:sz w:val="24"/>
          <w:szCs w:val="24"/>
        </w:rPr>
        <w:t>kulture,</w:t>
      </w:r>
      <w:r w:rsidRPr="00B46A73">
        <w:rPr>
          <w:rFonts w:eastAsia="Arial" w:cstheme="minorHAnsi"/>
          <w:spacing w:val="-35"/>
          <w:sz w:val="24"/>
          <w:szCs w:val="24"/>
        </w:rPr>
        <w:t xml:space="preserve">   </w:t>
      </w:r>
      <w:r w:rsidRPr="00B46A73">
        <w:rPr>
          <w:rFonts w:eastAsia="Arial" w:cstheme="minorHAnsi"/>
          <w:sz w:val="24"/>
          <w:szCs w:val="24"/>
        </w:rPr>
        <w:t>saj</w:t>
      </w:r>
      <w:r w:rsidRPr="00B46A73">
        <w:rPr>
          <w:rFonts w:eastAsia="Arial" w:cstheme="minorHAnsi"/>
          <w:spacing w:val="-18"/>
          <w:sz w:val="24"/>
          <w:szCs w:val="24"/>
        </w:rPr>
        <w:t xml:space="preserve"> </w:t>
      </w:r>
      <w:r w:rsidRPr="00B46A73">
        <w:rPr>
          <w:rFonts w:eastAsia="Arial" w:cstheme="minorHAnsi"/>
          <w:sz w:val="24"/>
          <w:szCs w:val="24"/>
        </w:rPr>
        <w:t>bomo</w:t>
      </w:r>
      <w:r w:rsidRPr="00B46A73">
        <w:rPr>
          <w:rFonts w:eastAsia="Arial" w:cstheme="minorHAnsi"/>
          <w:spacing w:val="-32"/>
          <w:sz w:val="24"/>
          <w:szCs w:val="24"/>
        </w:rPr>
        <w:t xml:space="preserve">  </w:t>
      </w:r>
      <w:r w:rsidRPr="00B46A73">
        <w:rPr>
          <w:rFonts w:eastAsia="Arial" w:cstheme="minorHAnsi"/>
          <w:sz w:val="24"/>
          <w:szCs w:val="24"/>
        </w:rPr>
        <w:t>spoznavali</w:t>
      </w:r>
      <w:r w:rsidRPr="00B46A73">
        <w:rPr>
          <w:rFonts w:eastAsia="Arial" w:cstheme="minorHAnsi"/>
          <w:spacing w:val="-42"/>
          <w:sz w:val="24"/>
          <w:szCs w:val="24"/>
        </w:rPr>
        <w:t xml:space="preserve">  </w:t>
      </w:r>
      <w:r w:rsidRPr="00B46A73">
        <w:rPr>
          <w:rFonts w:eastAsia="Arial" w:cstheme="minorHAnsi"/>
          <w:sz w:val="24"/>
          <w:szCs w:val="24"/>
        </w:rPr>
        <w:t>običaje</w:t>
      </w:r>
      <w:r w:rsidRPr="00B46A73">
        <w:rPr>
          <w:rFonts w:eastAsia="Arial" w:cstheme="minorHAnsi"/>
          <w:spacing w:val="-43"/>
          <w:sz w:val="24"/>
          <w:szCs w:val="24"/>
        </w:rPr>
        <w:t xml:space="preserve">  </w:t>
      </w:r>
      <w:r w:rsidRPr="00B46A73">
        <w:rPr>
          <w:rFonts w:eastAsia="Arial" w:cstheme="minorHAnsi"/>
          <w:sz w:val="24"/>
          <w:szCs w:val="24"/>
        </w:rPr>
        <w:t xml:space="preserve">in </w:t>
      </w:r>
      <w:r w:rsidRPr="00B46A73">
        <w:rPr>
          <w:rFonts w:eastAsia="Arial" w:cstheme="minorHAnsi"/>
          <w:spacing w:val="-42"/>
          <w:sz w:val="24"/>
          <w:szCs w:val="24"/>
        </w:rPr>
        <w:t xml:space="preserve"> </w:t>
      </w:r>
      <w:r w:rsidRPr="00B46A73">
        <w:rPr>
          <w:rFonts w:eastAsia="Arial" w:cstheme="minorHAnsi"/>
          <w:sz w:val="24"/>
          <w:szCs w:val="24"/>
        </w:rPr>
        <w:t xml:space="preserve">navade </w:t>
      </w:r>
      <w:r w:rsidRPr="00B46A73">
        <w:rPr>
          <w:rFonts w:eastAsia="Arial" w:cstheme="minorHAnsi"/>
          <w:spacing w:val="-43"/>
          <w:sz w:val="24"/>
          <w:szCs w:val="24"/>
        </w:rPr>
        <w:t xml:space="preserve">  </w:t>
      </w:r>
      <w:r w:rsidRPr="00B46A73">
        <w:rPr>
          <w:rFonts w:eastAsia="Arial" w:cstheme="minorHAnsi"/>
          <w:sz w:val="24"/>
          <w:szCs w:val="24"/>
        </w:rPr>
        <w:t xml:space="preserve">nemško </w:t>
      </w:r>
      <w:r w:rsidRPr="00B46A73">
        <w:rPr>
          <w:rFonts w:eastAsia="Arial" w:cstheme="minorHAnsi"/>
          <w:spacing w:val="-42"/>
          <w:sz w:val="24"/>
          <w:szCs w:val="24"/>
        </w:rPr>
        <w:t xml:space="preserve">  </w:t>
      </w:r>
      <w:r w:rsidRPr="00B46A73">
        <w:rPr>
          <w:rFonts w:eastAsia="Arial" w:cstheme="minorHAnsi"/>
          <w:sz w:val="24"/>
          <w:szCs w:val="24"/>
        </w:rPr>
        <w:t xml:space="preserve">govorečih </w:t>
      </w:r>
      <w:r w:rsidRPr="00B46A73">
        <w:rPr>
          <w:rFonts w:eastAsia="Arial" w:cstheme="minorHAnsi"/>
          <w:spacing w:val="-41"/>
          <w:sz w:val="24"/>
          <w:szCs w:val="24"/>
        </w:rPr>
        <w:t xml:space="preserve"> </w:t>
      </w:r>
      <w:r w:rsidRPr="00B46A73">
        <w:rPr>
          <w:rFonts w:eastAsia="Arial" w:cstheme="minorHAnsi"/>
          <w:sz w:val="24"/>
          <w:szCs w:val="24"/>
        </w:rPr>
        <w:t xml:space="preserve">dežel </w:t>
      </w:r>
      <w:r w:rsidRPr="00B46A73">
        <w:rPr>
          <w:rFonts w:eastAsia="Arial" w:cstheme="minorHAnsi"/>
          <w:spacing w:val="-43"/>
          <w:sz w:val="24"/>
          <w:szCs w:val="24"/>
        </w:rPr>
        <w:t xml:space="preserve"> </w:t>
      </w:r>
      <w:r w:rsidRPr="00B46A73">
        <w:rPr>
          <w:rFonts w:eastAsia="Arial" w:cstheme="minorHAnsi"/>
          <w:sz w:val="24"/>
          <w:szCs w:val="24"/>
        </w:rPr>
        <w:t xml:space="preserve">ter </w:t>
      </w:r>
      <w:r w:rsidRPr="00B46A73">
        <w:rPr>
          <w:rFonts w:eastAsia="Arial" w:cstheme="minorHAnsi"/>
          <w:spacing w:val="-43"/>
          <w:sz w:val="24"/>
          <w:szCs w:val="24"/>
        </w:rPr>
        <w:t xml:space="preserve"> </w:t>
      </w:r>
      <w:r w:rsidRPr="00B46A73">
        <w:rPr>
          <w:rFonts w:eastAsia="Arial" w:cstheme="minorHAnsi"/>
          <w:sz w:val="24"/>
          <w:szCs w:val="24"/>
        </w:rPr>
        <w:t xml:space="preserve">vzpostavili </w:t>
      </w:r>
      <w:r w:rsidRPr="00B46A73">
        <w:rPr>
          <w:rFonts w:eastAsia="Arial" w:cstheme="minorHAnsi"/>
          <w:spacing w:val="-42"/>
          <w:sz w:val="24"/>
          <w:szCs w:val="24"/>
        </w:rPr>
        <w:t xml:space="preserve"> </w:t>
      </w:r>
      <w:r w:rsidRPr="00B46A73">
        <w:rPr>
          <w:rFonts w:eastAsia="Arial" w:cstheme="minorHAnsi"/>
          <w:sz w:val="24"/>
          <w:szCs w:val="24"/>
        </w:rPr>
        <w:t xml:space="preserve">stike </w:t>
      </w:r>
      <w:r w:rsidRPr="00B46A73">
        <w:rPr>
          <w:rFonts w:eastAsia="Arial" w:cstheme="minorHAnsi"/>
          <w:spacing w:val="-42"/>
          <w:sz w:val="24"/>
          <w:szCs w:val="24"/>
        </w:rPr>
        <w:t xml:space="preserve"> </w:t>
      </w:r>
      <w:r w:rsidRPr="00B46A73">
        <w:rPr>
          <w:rFonts w:eastAsia="Arial" w:cstheme="minorHAnsi"/>
          <w:sz w:val="24"/>
          <w:szCs w:val="24"/>
        </w:rPr>
        <w:t xml:space="preserve">z </w:t>
      </w:r>
      <w:r w:rsidRPr="00B46A73">
        <w:rPr>
          <w:rFonts w:eastAsia="Arial" w:cstheme="minorHAnsi"/>
          <w:spacing w:val="-39"/>
          <w:sz w:val="24"/>
          <w:szCs w:val="24"/>
        </w:rPr>
        <w:t xml:space="preserve"> </w:t>
      </w:r>
      <w:r w:rsidRPr="00B46A73">
        <w:rPr>
          <w:rFonts w:eastAsia="Arial" w:cstheme="minorHAnsi"/>
          <w:sz w:val="24"/>
          <w:szCs w:val="24"/>
        </w:rPr>
        <w:t xml:space="preserve">vrstniki </w:t>
      </w:r>
      <w:r w:rsidRPr="00B46A73">
        <w:rPr>
          <w:rFonts w:eastAsia="Arial" w:cstheme="minorHAnsi"/>
          <w:spacing w:val="-43"/>
          <w:sz w:val="24"/>
          <w:szCs w:val="24"/>
        </w:rPr>
        <w:t xml:space="preserve"> </w:t>
      </w:r>
      <w:r w:rsidRPr="00B46A73">
        <w:rPr>
          <w:rFonts w:eastAsia="Arial" w:cstheme="minorHAnsi"/>
          <w:sz w:val="24"/>
          <w:szCs w:val="24"/>
        </w:rPr>
        <w:t>iz</w:t>
      </w:r>
      <w:r w:rsidRPr="00B46A73">
        <w:rPr>
          <w:rFonts w:eastAsia="Arial" w:cstheme="minorHAnsi"/>
          <w:spacing w:val="-42"/>
          <w:sz w:val="24"/>
          <w:szCs w:val="24"/>
        </w:rPr>
        <w:t xml:space="preserve">   </w:t>
      </w:r>
      <w:r w:rsidRPr="00B46A73">
        <w:rPr>
          <w:rFonts w:eastAsia="Arial" w:cstheme="minorHAnsi"/>
          <w:sz w:val="24"/>
          <w:szCs w:val="24"/>
        </w:rPr>
        <w:t>tujine.</w:t>
      </w:r>
      <w:r w:rsidRPr="00B46A73">
        <w:rPr>
          <w:rFonts w:eastAsia="Arial" w:cstheme="minorHAnsi"/>
          <w:spacing w:val="-42"/>
          <w:sz w:val="24"/>
          <w:szCs w:val="24"/>
        </w:rPr>
        <w:t xml:space="preserve"> </w:t>
      </w:r>
      <w:r w:rsidRPr="00B46A73">
        <w:rPr>
          <w:rFonts w:eastAsia="Arial" w:cstheme="minorHAnsi"/>
          <w:sz w:val="24"/>
          <w:szCs w:val="24"/>
        </w:rPr>
        <w:t xml:space="preserve">Na </w:t>
      </w:r>
      <w:r w:rsidRPr="00B46A73">
        <w:rPr>
          <w:rFonts w:eastAsia="Arial" w:cstheme="minorHAnsi"/>
          <w:spacing w:val="-42"/>
          <w:sz w:val="24"/>
          <w:szCs w:val="24"/>
        </w:rPr>
        <w:t xml:space="preserve"> </w:t>
      </w:r>
      <w:r w:rsidRPr="00B46A73">
        <w:rPr>
          <w:rFonts w:eastAsia="Arial" w:cstheme="minorHAnsi"/>
          <w:sz w:val="24"/>
          <w:szCs w:val="24"/>
        </w:rPr>
        <w:t>koncu</w:t>
      </w:r>
      <w:r w:rsidRPr="00B46A73">
        <w:rPr>
          <w:rFonts w:eastAsia="Arial" w:cstheme="minorHAnsi"/>
          <w:spacing w:val="-42"/>
          <w:sz w:val="24"/>
          <w:szCs w:val="24"/>
        </w:rPr>
        <w:t xml:space="preserve">     </w:t>
      </w:r>
      <w:r w:rsidRPr="00B46A73">
        <w:rPr>
          <w:rFonts w:eastAsia="Arial" w:cstheme="minorHAnsi"/>
          <w:sz w:val="24"/>
          <w:szCs w:val="24"/>
        </w:rPr>
        <w:t xml:space="preserve">posamezne </w:t>
      </w:r>
      <w:r w:rsidRPr="00B46A73">
        <w:rPr>
          <w:rFonts w:eastAsia="Arial" w:cstheme="minorHAnsi"/>
          <w:spacing w:val="-42"/>
          <w:sz w:val="24"/>
          <w:szCs w:val="24"/>
        </w:rPr>
        <w:t xml:space="preserve"> </w:t>
      </w:r>
      <w:r w:rsidRPr="00B46A73">
        <w:rPr>
          <w:rFonts w:eastAsia="Arial" w:cstheme="minorHAnsi"/>
          <w:sz w:val="24"/>
          <w:szCs w:val="24"/>
        </w:rPr>
        <w:t>triade se</w:t>
      </w:r>
      <w:r w:rsidRPr="00B46A73">
        <w:rPr>
          <w:rFonts w:eastAsia="Arial" w:cstheme="minorHAnsi"/>
          <w:spacing w:val="-9"/>
          <w:sz w:val="24"/>
          <w:szCs w:val="24"/>
        </w:rPr>
        <w:t xml:space="preserve"> </w:t>
      </w:r>
      <w:r w:rsidRPr="00B46A73">
        <w:rPr>
          <w:rFonts w:eastAsia="Arial" w:cstheme="minorHAnsi"/>
          <w:sz w:val="24"/>
          <w:szCs w:val="24"/>
        </w:rPr>
        <w:t>bomo</w:t>
      </w:r>
      <w:r w:rsidRPr="00B46A73">
        <w:rPr>
          <w:rFonts w:eastAsia="Arial" w:cstheme="minorHAnsi"/>
          <w:spacing w:val="-8"/>
          <w:sz w:val="24"/>
          <w:szCs w:val="24"/>
        </w:rPr>
        <w:t xml:space="preserve"> </w:t>
      </w:r>
      <w:r w:rsidRPr="00B46A73">
        <w:rPr>
          <w:rFonts w:eastAsia="Arial" w:cstheme="minorHAnsi"/>
          <w:sz w:val="24"/>
          <w:szCs w:val="24"/>
        </w:rPr>
        <w:t>odpravili</w:t>
      </w:r>
      <w:r w:rsidRPr="00B46A73">
        <w:rPr>
          <w:rFonts w:eastAsia="Arial" w:cstheme="minorHAnsi"/>
          <w:spacing w:val="-10"/>
          <w:sz w:val="24"/>
          <w:szCs w:val="24"/>
        </w:rPr>
        <w:t xml:space="preserve"> </w:t>
      </w:r>
      <w:r w:rsidRPr="00B46A73">
        <w:rPr>
          <w:rFonts w:eastAsia="Arial" w:cstheme="minorHAnsi"/>
          <w:sz w:val="24"/>
          <w:szCs w:val="24"/>
        </w:rPr>
        <w:t>na</w:t>
      </w:r>
      <w:r w:rsidRPr="00B46A73">
        <w:rPr>
          <w:rFonts w:eastAsia="Arial" w:cstheme="minorHAnsi"/>
          <w:spacing w:val="-10"/>
          <w:sz w:val="24"/>
          <w:szCs w:val="24"/>
        </w:rPr>
        <w:t xml:space="preserve"> </w:t>
      </w:r>
      <w:r w:rsidRPr="00B46A73">
        <w:rPr>
          <w:rFonts w:eastAsia="Arial" w:cstheme="minorHAnsi"/>
          <w:sz w:val="24"/>
          <w:szCs w:val="24"/>
        </w:rPr>
        <w:t>izlet</w:t>
      </w:r>
      <w:r w:rsidRPr="00B46A73">
        <w:rPr>
          <w:rFonts w:eastAsia="Arial" w:cstheme="minorHAnsi"/>
          <w:spacing w:val="-8"/>
          <w:sz w:val="24"/>
          <w:szCs w:val="24"/>
        </w:rPr>
        <w:t xml:space="preserve"> </w:t>
      </w:r>
      <w:r w:rsidRPr="00B46A73">
        <w:rPr>
          <w:rFonts w:eastAsia="Arial" w:cstheme="minorHAnsi"/>
          <w:sz w:val="24"/>
          <w:szCs w:val="24"/>
        </w:rPr>
        <w:t>v</w:t>
      </w:r>
      <w:r w:rsidRPr="00B46A73">
        <w:rPr>
          <w:rFonts w:eastAsia="Arial" w:cstheme="minorHAnsi"/>
          <w:spacing w:val="-10"/>
          <w:sz w:val="24"/>
          <w:szCs w:val="24"/>
        </w:rPr>
        <w:t xml:space="preserve"> </w:t>
      </w:r>
      <w:r w:rsidRPr="00B46A73">
        <w:rPr>
          <w:rFonts w:eastAsia="Arial" w:cstheme="minorHAnsi"/>
          <w:sz w:val="24"/>
          <w:szCs w:val="24"/>
        </w:rPr>
        <w:t>eno</w:t>
      </w:r>
      <w:r w:rsidRPr="00B46A73">
        <w:rPr>
          <w:rFonts w:eastAsia="Arial" w:cstheme="minorHAnsi"/>
          <w:spacing w:val="-10"/>
          <w:sz w:val="24"/>
          <w:szCs w:val="24"/>
        </w:rPr>
        <w:t xml:space="preserve"> </w:t>
      </w:r>
      <w:r w:rsidRPr="00B46A73">
        <w:rPr>
          <w:rFonts w:eastAsia="Arial" w:cstheme="minorHAnsi"/>
          <w:sz w:val="24"/>
          <w:szCs w:val="24"/>
        </w:rPr>
        <w:t>izmed</w:t>
      </w:r>
      <w:r w:rsidRPr="00B46A73">
        <w:rPr>
          <w:rFonts w:eastAsia="Arial" w:cstheme="minorHAnsi"/>
          <w:spacing w:val="-7"/>
          <w:sz w:val="24"/>
          <w:szCs w:val="24"/>
        </w:rPr>
        <w:t xml:space="preserve"> </w:t>
      </w:r>
      <w:r w:rsidRPr="00B46A73">
        <w:rPr>
          <w:rFonts w:eastAsia="Arial" w:cstheme="minorHAnsi"/>
          <w:sz w:val="24"/>
          <w:szCs w:val="24"/>
        </w:rPr>
        <w:t>nemško govorečih</w:t>
      </w:r>
      <w:r w:rsidRPr="00B46A73">
        <w:rPr>
          <w:rFonts w:eastAsia="Arial" w:cstheme="minorHAnsi"/>
          <w:spacing w:val="-8"/>
          <w:sz w:val="24"/>
          <w:szCs w:val="24"/>
        </w:rPr>
        <w:t xml:space="preserve"> </w:t>
      </w:r>
      <w:r w:rsidRPr="00B46A73">
        <w:rPr>
          <w:rFonts w:eastAsia="Arial" w:cstheme="minorHAnsi"/>
          <w:sz w:val="24"/>
          <w:szCs w:val="24"/>
        </w:rPr>
        <w:t>dežel.</w:t>
      </w:r>
    </w:p>
    <w:sectPr w:rsidR="00B46A73" w:rsidRPr="00B46A73" w:rsidSect="00344B31">
      <w:footerReference w:type="default" r:id="rId26"/>
      <w:headerReference w:type="first" r:id="rId27"/>
      <w:footerReference w:type="first" r:id="rId28"/>
      <w:pgSz w:w="11906" w:h="16838" w:code="9"/>
      <w:pgMar w:top="851" w:right="1418" w:bottom="851" w:left="1418" w:header="709" w:footer="4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4F9" w:rsidRDefault="00BA24F9" w:rsidP="00B46A73">
      <w:pPr>
        <w:spacing w:after="0" w:line="240" w:lineRule="auto"/>
      </w:pPr>
      <w:r>
        <w:separator/>
      </w:r>
    </w:p>
  </w:endnote>
  <w:endnote w:type="continuationSeparator" w:id="0">
    <w:p w:rsidR="00BA24F9" w:rsidRDefault="00BA24F9" w:rsidP="00B46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B31" w:rsidRDefault="00BA24F9">
    <w:pPr>
      <w:pStyle w:val="Noga"/>
      <w:jc w:val="right"/>
    </w:pPr>
  </w:p>
  <w:p w:rsidR="00042BF3" w:rsidRDefault="00BA24F9">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C17" w:rsidRDefault="00BA24F9">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045149"/>
      <w:docPartObj>
        <w:docPartGallery w:val="Page Numbers (Bottom of Page)"/>
        <w:docPartUnique/>
      </w:docPartObj>
    </w:sdtPr>
    <w:sdtEndPr/>
    <w:sdtContent>
      <w:p w:rsidR="00021360" w:rsidRDefault="00BA24F9" w:rsidP="00021360">
        <w:pPr>
          <w:pStyle w:val="Noga"/>
          <w:jc w:val="right"/>
        </w:pPr>
        <w:r>
          <w:t xml:space="preserve">| </w:t>
        </w:r>
        <w:r>
          <w:fldChar w:fldCharType="begin"/>
        </w:r>
        <w:r>
          <w:instrText>PAGE   \* MERGEFORMAT</w:instrText>
        </w:r>
        <w:r>
          <w:fldChar w:fldCharType="separate"/>
        </w:r>
        <w:r w:rsidR="00820DB5">
          <w:rPr>
            <w:noProof/>
          </w:rPr>
          <w:t>4</w:t>
        </w:r>
        <w:r>
          <w:fldChar w:fldCharType="end"/>
        </w:r>
      </w:p>
    </w:sdtContent>
  </w:sdt>
  <w:p w:rsidR="00021360" w:rsidRDefault="00BA24F9">
    <w:pPr>
      <w:pStyle w:val="Nog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166012"/>
      <w:docPartObj>
        <w:docPartGallery w:val="Page Numbers (Bottom of Page)"/>
        <w:docPartUnique/>
      </w:docPartObj>
    </w:sdtPr>
    <w:sdtEndPr/>
    <w:sdtContent>
      <w:p w:rsidR="00021360" w:rsidRDefault="00BA24F9">
        <w:pPr>
          <w:pStyle w:val="Noga"/>
          <w:jc w:val="right"/>
        </w:pPr>
        <w:r>
          <w:t xml:space="preserve">| </w:t>
        </w:r>
        <w:r>
          <w:fldChar w:fldCharType="begin"/>
        </w:r>
        <w:r>
          <w:instrText>PAGE   \* MERGEFORMAT</w:instrText>
        </w:r>
        <w:r>
          <w:fldChar w:fldCharType="separate"/>
        </w:r>
        <w:r w:rsidR="00820DB5">
          <w:rPr>
            <w:noProof/>
          </w:rPr>
          <w:t>1</w:t>
        </w:r>
        <w:r>
          <w:fldChar w:fldCharType="end"/>
        </w:r>
      </w:p>
    </w:sdtContent>
  </w:sdt>
  <w:p w:rsidR="00132C17" w:rsidRDefault="00BA24F9">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4F9" w:rsidRDefault="00BA24F9" w:rsidP="00B46A73">
      <w:pPr>
        <w:spacing w:after="0" w:line="240" w:lineRule="auto"/>
      </w:pPr>
      <w:r>
        <w:separator/>
      </w:r>
    </w:p>
  </w:footnote>
  <w:footnote w:type="continuationSeparator" w:id="0">
    <w:p w:rsidR="00BA24F9" w:rsidRDefault="00BA24F9" w:rsidP="00B46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60" w:rsidRPr="00021360" w:rsidRDefault="00BA24F9" w:rsidP="00021360">
    <w:pPr>
      <w:rPr>
        <w:rFonts w:cstheme="minorHAnsi"/>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23A10"/>
    <w:multiLevelType w:val="hybridMultilevel"/>
    <w:tmpl w:val="94D09AA8"/>
    <w:lvl w:ilvl="0" w:tplc="A4782248">
      <w:numFmt w:val="bullet"/>
      <w:lvlText w:val="-"/>
      <w:lvlJc w:val="left"/>
      <w:pPr>
        <w:ind w:left="1068" w:hanging="360"/>
      </w:pPr>
      <w:rPr>
        <w:rFonts w:ascii="Calibri" w:eastAsiaTheme="minorHAns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 w15:restartNumberingAfterBreak="0">
    <w:nsid w:val="0D7C0771"/>
    <w:multiLevelType w:val="hybridMultilevel"/>
    <w:tmpl w:val="73343662"/>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3E796853"/>
    <w:multiLevelType w:val="hybridMultilevel"/>
    <w:tmpl w:val="13109E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2E05610"/>
    <w:multiLevelType w:val="hybridMultilevel"/>
    <w:tmpl w:val="F566EC28"/>
    <w:lvl w:ilvl="0" w:tplc="04240001">
      <w:start w:val="1"/>
      <w:numFmt w:val="bullet"/>
      <w:lvlText w:val=""/>
      <w:lvlJc w:val="left"/>
      <w:pPr>
        <w:ind w:left="720" w:hanging="360"/>
      </w:pPr>
      <w:rPr>
        <w:rFonts w:ascii="Symbol" w:hAnsi="Symbol" w:hint="default"/>
      </w:rPr>
    </w:lvl>
    <w:lvl w:ilvl="1" w:tplc="A4782248">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2FB3C09"/>
    <w:multiLevelType w:val="hybridMultilevel"/>
    <w:tmpl w:val="ADF41F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C6F4B7D"/>
    <w:multiLevelType w:val="hybridMultilevel"/>
    <w:tmpl w:val="AE86DBB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55E14FB"/>
    <w:multiLevelType w:val="hybridMultilevel"/>
    <w:tmpl w:val="32ECF6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6A3591B"/>
    <w:multiLevelType w:val="hybridMultilevel"/>
    <w:tmpl w:val="2D80F8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4"/>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A73"/>
    <w:rsid w:val="000B400D"/>
    <w:rsid w:val="004542BE"/>
    <w:rsid w:val="00820DB5"/>
    <w:rsid w:val="00B46A73"/>
    <w:rsid w:val="00BA24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A8162"/>
  <w15:chartTrackingRefBased/>
  <w15:docId w15:val="{D2FF889D-1DED-4B6A-AFE2-9A8F66AC1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elamrea1">
    <w:name w:val="Tabela – mreža1"/>
    <w:basedOn w:val="Navadnatabela"/>
    <w:next w:val="Tabelamrea"/>
    <w:uiPriority w:val="39"/>
    <w:rsid w:val="00B46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unhideWhenUsed/>
    <w:rsid w:val="00B46A73"/>
    <w:pPr>
      <w:tabs>
        <w:tab w:val="center" w:pos="4536"/>
        <w:tab w:val="right" w:pos="9072"/>
      </w:tabs>
      <w:spacing w:after="0" w:line="240" w:lineRule="auto"/>
    </w:pPr>
  </w:style>
  <w:style w:type="character" w:customStyle="1" w:styleId="NogaZnak">
    <w:name w:val="Noga Znak"/>
    <w:basedOn w:val="Privzetapisavaodstavka"/>
    <w:link w:val="Noga"/>
    <w:uiPriority w:val="99"/>
    <w:rsid w:val="00B46A73"/>
  </w:style>
  <w:style w:type="table" w:styleId="Tabelamrea">
    <w:name w:val="Table Grid"/>
    <w:basedOn w:val="Navadnatabela"/>
    <w:uiPriority w:val="39"/>
    <w:rsid w:val="00B46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B46A73"/>
    <w:rPr>
      <w:rFonts w:ascii="Times New Roman" w:hAnsi="Times New Roman" w:cs="Times New Roman"/>
      <w:sz w:val="24"/>
      <w:szCs w:val="24"/>
    </w:rPr>
  </w:style>
  <w:style w:type="character" w:styleId="Hiperpovezava">
    <w:name w:val="Hyperlink"/>
    <w:uiPriority w:val="99"/>
    <w:rsid w:val="00B46A73"/>
    <w:rPr>
      <w:color w:val="0000FF"/>
      <w:u w:val="single"/>
    </w:rPr>
  </w:style>
  <w:style w:type="character" w:styleId="Krepko">
    <w:name w:val="Strong"/>
    <w:basedOn w:val="Privzetapisavaodstavka"/>
    <w:uiPriority w:val="22"/>
    <w:qFormat/>
    <w:rsid w:val="00B46A73"/>
    <w:rPr>
      <w:b/>
      <w:bCs/>
    </w:rPr>
  </w:style>
  <w:style w:type="paragraph" w:styleId="Glava">
    <w:name w:val="header"/>
    <w:basedOn w:val="Navaden"/>
    <w:link w:val="GlavaZnak"/>
    <w:uiPriority w:val="99"/>
    <w:unhideWhenUsed/>
    <w:rsid w:val="00B46A73"/>
    <w:pPr>
      <w:tabs>
        <w:tab w:val="center" w:pos="4536"/>
        <w:tab w:val="right" w:pos="9072"/>
      </w:tabs>
      <w:spacing w:after="0" w:line="240" w:lineRule="auto"/>
    </w:pPr>
  </w:style>
  <w:style w:type="character" w:customStyle="1" w:styleId="GlavaZnak">
    <w:name w:val="Glava Znak"/>
    <w:basedOn w:val="Privzetapisavaodstavka"/>
    <w:link w:val="Glava"/>
    <w:uiPriority w:val="99"/>
    <w:rsid w:val="00B46A73"/>
  </w:style>
  <w:style w:type="paragraph" w:styleId="Besedilooblaka">
    <w:name w:val="Balloon Text"/>
    <w:basedOn w:val="Navaden"/>
    <w:link w:val="BesedilooblakaZnak"/>
    <w:uiPriority w:val="99"/>
    <w:semiHidden/>
    <w:unhideWhenUsed/>
    <w:rsid w:val="000B400D"/>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B40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s-mjarc.crnomelj@guest.arnes.si" TargetMode="External"/><Relationship Id="rId13" Type="http://schemas.openxmlformats.org/officeDocument/2006/relationships/hyperlink" Target="https://www.lopolispro.si/" TargetMode="External"/><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www.osmjc.si" TargetMode="External"/><Relationship Id="rId12" Type="http://schemas.openxmlformats.org/officeDocument/2006/relationships/hyperlink" Target="https://www.lopolispro.si/" TargetMode="Externa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lopolispro.si/" TargetMode="External"/><Relationship Id="rId23" Type="http://schemas.openxmlformats.org/officeDocument/2006/relationships/image" Target="media/image9.jpeg"/><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lopolispro.si/"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1459</Words>
  <Characters>8317</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BERNARDA STARAŠINIČ</dc:creator>
  <cp:keywords/>
  <dc:description/>
  <cp:lastModifiedBy>BERNARDA STARAŠINIČ</cp:lastModifiedBy>
  <cp:revision>3</cp:revision>
  <cp:lastPrinted>2025-04-14T08:08:00Z</cp:lastPrinted>
  <dcterms:created xsi:type="dcterms:W3CDTF">2025-04-14T07:14:00Z</dcterms:created>
  <dcterms:modified xsi:type="dcterms:W3CDTF">2025-04-14T08:08:00Z</dcterms:modified>
</cp:coreProperties>
</file>